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4E" w:rsidRPr="00DD63AC" w:rsidRDefault="002C4C4E" w:rsidP="002C4C4E">
      <w:pPr>
        <w:tabs>
          <w:tab w:val="left" w:pos="7938"/>
        </w:tabs>
        <w:jc w:val="center"/>
        <w:rPr>
          <w:rFonts w:eastAsia="Calibri"/>
          <w:b/>
          <w:lang w:eastAsia="en-US"/>
        </w:rPr>
      </w:pPr>
      <w:r w:rsidRPr="00DD63AC">
        <w:rPr>
          <w:rFonts w:eastAsia="Calibri"/>
          <w:b/>
          <w:lang w:eastAsia="en-US"/>
        </w:rPr>
        <w:t xml:space="preserve">МУНИЦИПАЛЬНОЕ КАЗЕННОЕ УЧРЕЖДЕНИЕ ДОПОЛНИТЕЛЬНОГО ОБРАЗОВАНИЯ </w:t>
      </w:r>
      <w:r w:rsidR="002076C2">
        <w:rPr>
          <w:rFonts w:eastAsia="Calibri"/>
          <w:b/>
          <w:lang w:eastAsia="en-US"/>
        </w:rPr>
        <w:br/>
      </w:r>
      <w:r w:rsidRPr="00DD63AC">
        <w:rPr>
          <w:rFonts w:eastAsia="Calibri"/>
          <w:b/>
          <w:lang w:eastAsia="en-US"/>
        </w:rPr>
        <w:t xml:space="preserve">АЧИТСКОГО </w:t>
      </w:r>
      <w:r w:rsidR="002076C2">
        <w:rPr>
          <w:rFonts w:eastAsia="Calibri"/>
          <w:b/>
          <w:lang w:eastAsia="en-US"/>
        </w:rPr>
        <w:t>МУНИЦИПАЛЬНОГО</w:t>
      </w:r>
      <w:r w:rsidRPr="00DD63AC">
        <w:rPr>
          <w:rFonts w:eastAsia="Calibri"/>
          <w:b/>
          <w:lang w:eastAsia="en-US"/>
        </w:rPr>
        <w:t xml:space="preserve"> ОКРУГА «АЧИТСКИЙ ЦЕНТР ДОПОЛНИТЕЛЬНОГО ОБРАЗОВАНИЯ»</w:t>
      </w:r>
    </w:p>
    <w:p w:rsidR="002C4C4E" w:rsidRPr="001129C0" w:rsidRDefault="002C4C4E" w:rsidP="002C4C4E">
      <w:pPr>
        <w:tabs>
          <w:tab w:val="left" w:pos="7938"/>
        </w:tabs>
        <w:rPr>
          <w:rFonts w:eastAsia="Calibri"/>
          <w:lang w:eastAsia="en-US"/>
        </w:rPr>
      </w:pPr>
    </w:p>
    <w:p w:rsidR="002C4C4E" w:rsidRDefault="002C4C4E" w:rsidP="002C4C4E">
      <w:pPr>
        <w:jc w:val="both"/>
        <w:rPr>
          <w:rFonts w:eastAsia="Calibri"/>
          <w:b/>
        </w:rPr>
        <w:sectPr w:rsidR="002C4C4E" w:rsidSect="00397F31">
          <w:pgSz w:w="16840" w:h="11907" w:orient="landscape"/>
          <w:pgMar w:top="851" w:right="720" w:bottom="720" w:left="1134" w:header="709" w:footer="709" w:gutter="0"/>
          <w:pgNumType w:start="1"/>
          <w:cols w:space="720"/>
        </w:sectPr>
      </w:pPr>
    </w:p>
    <w:p w:rsidR="002C4C4E" w:rsidRPr="00DD63AC" w:rsidRDefault="002C4C4E" w:rsidP="002C4C4E">
      <w:pPr>
        <w:jc w:val="both"/>
        <w:rPr>
          <w:rFonts w:eastAsia="Calibri"/>
          <w:b/>
        </w:rPr>
      </w:pPr>
      <w:r w:rsidRPr="00DD63AC">
        <w:rPr>
          <w:rFonts w:eastAsia="Calibri"/>
          <w:b/>
        </w:rPr>
        <w:lastRenderedPageBreak/>
        <w:t>РАССМОТРЕНО</w:t>
      </w:r>
    </w:p>
    <w:p w:rsidR="002C4C4E" w:rsidRPr="00DD63AC" w:rsidRDefault="002C4C4E" w:rsidP="002C4C4E">
      <w:pPr>
        <w:jc w:val="both"/>
        <w:rPr>
          <w:rFonts w:eastAsia="Calibri"/>
        </w:rPr>
      </w:pPr>
      <w:r w:rsidRPr="00DD63AC">
        <w:rPr>
          <w:rFonts w:eastAsia="Calibri"/>
        </w:rPr>
        <w:t>на педагогическом совете</w:t>
      </w:r>
    </w:p>
    <w:p w:rsidR="002C4C4E" w:rsidRPr="00DD63AC" w:rsidRDefault="00175B4C" w:rsidP="002C4C4E">
      <w:pPr>
        <w:jc w:val="both"/>
        <w:rPr>
          <w:rFonts w:eastAsia="Calibri"/>
        </w:rPr>
      </w:pPr>
      <w:r>
        <w:rPr>
          <w:rFonts w:eastAsia="Calibri"/>
        </w:rPr>
        <w:t>Протокол №6 от «</w:t>
      </w:r>
      <w:r w:rsidR="002076C2">
        <w:rPr>
          <w:rFonts w:eastAsia="Calibri"/>
        </w:rPr>
        <w:t>29</w:t>
      </w:r>
      <w:r>
        <w:rPr>
          <w:rFonts w:eastAsia="Calibri"/>
        </w:rPr>
        <w:t>» мая 202</w:t>
      </w:r>
      <w:r w:rsidR="002076C2">
        <w:rPr>
          <w:rFonts w:eastAsia="Calibri"/>
        </w:rPr>
        <w:t>5</w:t>
      </w:r>
      <w:r w:rsidR="002C4C4E" w:rsidRPr="00DD63AC">
        <w:rPr>
          <w:rFonts w:eastAsia="Calibri"/>
        </w:rPr>
        <w:t xml:space="preserve"> года</w:t>
      </w:r>
    </w:p>
    <w:p w:rsidR="002C4C4E" w:rsidRPr="00DD63AC" w:rsidRDefault="002C4C4E" w:rsidP="002C4C4E">
      <w:pPr>
        <w:tabs>
          <w:tab w:val="left" w:pos="7938"/>
        </w:tabs>
        <w:rPr>
          <w:rFonts w:eastAsia="Calibri"/>
          <w:lang w:eastAsia="en-US"/>
        </w:rPr>
      </w:pPr>
    </w:p>
    <w:p w:rsidR="002C4C4E" w:rsidRPr="00DD63AC" w:rsidRDefault="002C4C4E" w:rsidP="002C4C4E">
      <w:pPr>
        <w:tabs>
          <w:tab w:val="left" w:pos="7938"/>
        </w:tabs>
        <w:rPr>
          <w:rFonts w:eastAsia="Calibri"/>
          <w:lang w:eastAsia="en-US"/>
        </w:rPr>
      </w:pPr>
    </w:p>
    <w:p w:rsidR="002C4C4E" w:rsidRPr="00DD63AC" w:rsidRDefault="002C4C4E" w:rsidP="002C4C4E">
      <w:pPr>
        <w:tabs>
          <w:tab w:val="left" w:pos="7938"/>
        </w:tabs>
        <w:rPr>
          <w:rFonts w:eastAsia="Calibri"/>
          <w:lang w:eastAsia="en-US"/>
        </w:rPr>
      </w:pPr>
    </w:p>
    <w:p w:rsidR="002C4C4E" w:rsidRPr="001129C0" w:rsidRDefault="002C4C4E" w:rsidP="002C4C4E">
      <w:pPr>
        <w:tabs>
          <w:tab w:val="left" w:pos="7938"/>
        </w:tabs>
        <w:rPr>
          <w:rFonts w:eastAsia="Calibri"/>
          <w:lang w:eastAsia="en-US"/>
        </w:rPr>
      </w:pPr>
    </w:p>
    <w:p w:rsidR="002C4C4E" w:rsidRPr="00DD63AC" w:rsidRDefault="002C4C4E" w:rsidP="002C4C4E">
      <w:pPr>
        <w:tabs>
          <w:tab w:val="left" w:pos="7938"/>
        </w:tabs>
        <w:rPr>
          <w:rFonts w:eastAsia="Calibri"/>
          <w:lang w:eastAsia="en-US"/>
        </w:rPr>
      </w:pPr>
    </w:p>
    <w:p w:rsidR="002C4C4E" w:rsidRPr="00DD63AC" w:rsidRDefault="002C4C4E" w:rsidP="002C4C4E">
      <w:pPr>
        <w:tabs>
          <w:tab w:val="left" w:pos="7938"/>
        </w:tabs>
        <w:rPr>
          <w:rFonts w:eastAsia="Calibri"/>
          <w:b/>
          <w:lang w:eastAsia="en-US"/>
        </w:rPr>
      </w:pPr>
      <w:r w:rsidRPr="00DD63AC">
        <w:rPr>
          <w:rFonts w:eastAsia="Calibri"/>
          <w:b/>
          <w:lang w:eastAsia="en-US"/>
        </w:rPr>
        <w:lastRenderedPageBreak/>
        <w:t>УТВЕРЖДАЮ:</w:t>
      </w:r>
    </w:p>
    <w:p w:rsidR="002C4C4E" w:rsidRPr="00DD63AC" w:rsidRDefault="002C4C4E" w:rsidP="002C4C4E">
      <w:pPr>
        <w:tabs>
          <w:tab w:val="left" w:pos="7938"/>
        </w:tabs>
        <w:rPr>
          <w:rFonts w:eastAsia="Calibri"/>
          <w:lang w:eastAsia="en-US"/>
        </w:rPr>
      </w:pPr>
      <w:r w:rsidRPr="00DD63AC">
        <w:rPr>
          <w:rFonts w:eastAsia="Calibri"/>
          <w:lang w:eastAsia="en-US"/>
        </w:rPr>
        <w:t>Директор МКУ ДО А</w:t>
      </w:r>
      <w:r w:rsidR="002076C2">
        <w:rPr>
          <w:rFonts w:eastAsia="Calibri"/>
          <w:lang w:eastAsia="en-US"/>
        </w:rPr>
        <w:t>М</w:t>
      </w:r>
      <w:r w:rsidRPr="00DD63AC">
        <w:rPr>
          <w:rFonts w:eastAsia="Calibri"/>
          <w:lang w:eastAsia="en-US"/>
        </w:rPr>
        <w:t>О «Ачитский ЦДО»</w:t>
      </w:r>
    </w:p>
    <w:p w:rsidR="002C4C4E" w:rsidRPr="00DD63AC" w:rsidRDefault="002C4C4E" w:rsidP="002C4C4E">
      <w:pPr>
        <w:tabs>
          <w:tab w:val="left" w:pos="7938"/>
        </w:tabs>
        <w:rPr>
          <w:rFonts w:eastAsia="Calibri"/>
          <w:lang w:eastAsia="en-US"/>
        </w:rPr>
      </w:pPr>
      <w:r w:rsidRPr="00DD63AC">
        <w:rPr>
          <w:rFonts w:eastAsia="Calibri"/>
          <w:lang w:eastAsia="en-US"/>
        </w:rPr>
        <w:t>____________</w:t>
      </w:r>
      <w:r w:rsidR="002076C2">
        <w:rPr>
          <w:rFonts w:eastAsia="Calibri"/>
          <w:lang w:eastAsia="en-US"/>
        </w:rPr>
        <w:t>А.А. Пупышева</w:t>
      </w:r>
    </w:p>
    <w:p w:rsidR="002C4C4E" w:rsidRPr="00DD63AC" w:rsidRDefault="002C4C4E" w:rsidP="002C4C4E">
      <w:pPr>
        <w:jc w:val="both"/>
        <w:rPr>
          <w:rFonts w:eastAsia="Calibri"/>
        </w:rPr>
      </w:pPr>
    </w:p>
    <w:p w:rsidR="002C4C4E" w:rsidRPr="00DD63AC" w:rsidRDefault="002C4C4E" w:rsidP="002C4C4E">
      <w:pPr>
        <w:jc w:val="both"/>
        <w:rPr>
          <w:rFonts w:eastAsia="Calibri"/>
        </w:rPr>
      </w:pPr>
      <w:r w:rsidRPr="00DD63AC">
        <w:rPr>
          <w:rFonts w:eastAsia="Calibri"/>
        </w:rPr>
        <w:t>Введено в действие приказом</w:t>
      </w:r>
    </w:p>
    <w:p w:rsidR="002C4C4E" w:rsidRPr="00DD63AC" w:rsidRDefault="002C4C4E" w:rsidP="002C4C4E">
      <w:pPr>
        <w:jc w:val="both"/>
        <w:rPr>
          <w:rFonts w:eastAsia="Calibri"/>
        </w:rPr>
      </w:pPr>
      <w:r w:rsidRPr="00DD63AC">
        <w:rPr>
          <w:rFonts w:eastAsia="Calibri"/>
        </w:rPr>
        <w:t>МКУ ДО А</w:t>
      </w:r>
      <w:r w:rsidR="002076C2">
        <w:rPr>
          <w:rFonts w:eastAsia="Calibri"/>
        </w:rPr>
        <w:t>М</w:t>
      </w:r>
      <w:r w:rsidRPr="00DD63AC">
        <w:rPr>
          <w:rFonts w:eastAsia="Calibri"/>
        </w:rPr>
        <w:t>О «Ачитский ЦДО»</w:t>
      </w:r>
    </w:p>
    <w:p w:rsidR="00F7798E" w:rsidRPr="00076CCE" w:rsidRDefault="002076C2" w:rsidP="002C4C4E">
      <w:r>
        <w:rPr>
          <w:rFonts w:eastAsia="Calibri"/>
        </w:rPr>
        <w:t>от «22</w:t>
      </w:r>
      <w:r w:rsidR="00175B4C">
        <w:rPr>
          <w:rFonts w:eastAsia="Calibri"/>
        </w:rPr>
        <w:t xml:space="preserve">» </w:t>
      </w:r>
      <w:r>
        <w:rPr>
          <w:rFonts w:eastAsia="Calibri"/>
        </w:rPr>
        <w:t>июля</w:t>
      </w:r>
      <w:r w:rsidR="00175B4C">
        <w:rPr>
          <w:rFonts w:eastAsia="Calibri"/>
        </w:rPr>
        <w:t xml:space="preserve"> 202</w:t>
      </w:r>
      <w:r>
        <w:rPr>
          <w:rFonts w:eastAsia="Calibri"/>
        </w:rPr>
        <w:t>5</w:t>
      </w:r>
      <w:r w:rsidR="00175B4C">
        <w:rPr>
          <w:rFonts w:eastAsia="Calibri"/>
        </w:rPr>
        <w:t xml:space="preserve"> года №1</w:t>
      </w:r>
      <w:r>
        <w:rPr>
          <w:rFonts w:eastAsia="Calibri"/>
        </w:rPr>
        <w:t>40</w:t>
      </w:r>
    </w:p>
    <w:p w:rsidR="002C4C4E" w:rsidRDefault="002C4C4E" w:rsidP="00076CCE">
      <w:pPr>
        <w:jc w:val="center"/>
        <w:rPr>
          <w:b/>
        </w:rPr>
        <w:sectPr w:rsidR="002C4C4E" w:rsidSect="002C4C4E">
          <w:type w:val="continuous"/>
          <w:pgSz w:w="16840" w:h="11907" w:orient="landscape"/>
          <w:pgMar w:top="851" w:right="720" w:bottom="720" w:left="1134" w:header="709" w:footer="709" w:gutter="0"/>
          <w:pgNumType w:start="1"/>
          <w:cols w:num="2" w:space="720"/>
        </w:sectPr>
      </w:pPr>
    </w:p>
    <w:p w:rsidR="00F7798E" w:rsidRPr="00076CCE" w:rsidRDefault="006F6E54" w:rsidP="00076CCE">
      <w:pPr>
        <w:jc w:val="center"/>
        <w:rPr>
          <w:b/>
        </w:rPr>
      </w:pPr>
      <w:r w:rsidRPr="00076CCE">
        <w:rPr>
          <w:b/>
        </w:rPr>
        <w:lastRenderedPageBreak/>
        <w:t>План внутреннего административного контроля</w:t>
      </w:r>
    </w:p>
    <w:p w:rsidR="00F7798E" w:rsidRPr="00076CCE" w:rsidRDefault="006F6E54" w:rsidP="00076CCE">
      <w:pPr>
        <w:jc w:val="center"/>
        <w:rPr>
          <w:b/>
        </w:rPr>
      </w:pPr>
      <w:r w:rsidRPr="00076CCE">
        <w:rPr>
          <w:b/>
        </w:rPr>
        <w:t>МКУ ДО А</w:t>
      </w:r>
      <w:r w:rsidR="002076C2">
        <w:rPr>
          <w:b/>
        </w:rPr>
        <w:t>М</w:t>
      </w:r>
      <w:r w:rsidRPr="00076CCE">
        <w:rPr>
          <w:b/>
        </w:rPr>
        <w:t>О «Ачитский ЦДО»</w:t>
      </w:r>
    </w:p>
    <w:p w:rsidR="00F7798E" w:rsidRPr="00076CCE" w:rsidRDefault="002C4C4E" w:rsidP="00076CCE">
      <w:pPr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на 202</w:t>
      </w:r>
      <w:r w:rsidR="002076C2">
        <w:rPr>
          <w:b/>
        </w:rPr>
        <w:t>5</w:t>
      </w:r>
      <w:r w:rsidR="006F6E54" w:rsidRPr="00076CCE">
        <w:rPr>
          <w:b/>
        </w:rPr>
        <w:t>-202</w:t>
      </w:r>
      <w:r w:rsidR="002076C2">
        <w:rPr>
          <w:b/>
        </w:rPr>
        <w:t>6</w:t>
      </w:r>
      <w:r w:rsidR="006F6E54" w:rsidRPr="00076CCE">
        <w:rPr>
          <w:b/>
        </w:rPr>
        <w:t xml:space="preserve"> учебный год</w:t>
      </w:r>
    </w:p>
    <w:p w:rsidR="00F7798E" w:rsidRPr="00076CCE" w:rsidRDefault="00F7798E" w:rsidP="00076CCE"/>
    <w:tbl>
      <w:tblPr>
        <w:tblStyle w:val="a6"/>
        <w:tblW w:w="15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505"/>
        <w:gridCol w:w="2490"/>
        <w:gridCol w:w="2505"/>
        <w:gridCol w:w="3183"/>
        <w:gridCol w:w="1940"/>
        <w:gridCol w:w="2119"/>
      </w:tblGrid>
      <w:tr w:rsidR="00F7798E" w:rsidRPr="00076CCE" w:rsidTr="002076C2">
        <w:trPr>
          <w:trHeight w:val="140"/>
        </w:trPr>
        <w:tc>
          <w:tcPr>
            <w:tcW w:w="458" w:type="dxa"/>
            <w:vAlign w:val="center"/>
          </w:tcPr>
          <w:p w:rsidR="00F7798E" w:rsidRPr="00076CCE" w:rsidRDefault="006F6E54" w:rsidP="002076C2">
            <w:pPr>
              <w:jc w:val="center"/>
              <w:rPr>
                <w:b/>
              </w:rPr>
            </w:pPr>
            <w:r w:rsidRPr="00076CCE">
              <w:rPr>
                <w:b/>
              </w:rPr>
              <w:t>№</w:t>
            </w:r>
          </w:p>
        </w:tc>
        <w:tc>
          <w:tcPr>
            <w:tcW w:w="2505" w:type="dxa"/>
            <w:vAlign w:val="center"/>
          </w:tcPr>
          <w:p w:rsidR="00F7798E" w:rsidRPr="00076CCE" w:rsidRDefault="006F6E54" w:rsidP="008C52DA">
            <w:pPr>
              <w:jc w:val="center"/>
              <w:rPr>
                <w:b/>
              </w:rPr>
            </w:pPr>
            <w:r w:rsidRPr="00076CCE">
              <w:rPr>
                <w:b/>
              </w:rPr>
              <w:t>Предмет</w:t>
            </w:r>
            <w:r w:rsidR="008C52DA">
              <w:rPr>
                <w:b/>
              </w:rPr>
              <w:t xml:space="preserve"> </w:t>
            </w:r>
            <w:r w:rsidRPr="00076CCE">
              <w:rPr>
                <w:b/>
              </w:rPr>
              <w:t>контроля</w:t>
            </w:r>
          </w:p>
        </w:tc>
        <w:tc>
          <w:tcPr>
            <w:tcW w:w="2490" w:type="dxa"/>
            <w:vAlign w:val="center"/>
          </w:tcPr>
          <w:p w:rsidR="00F7798E" w:rsidRPr="00076CCE" w:rsidRDefault="006F6E54" w:rsidP="0072052A">
            <w:pPr>
              <w:jc w:val="center"/>
              <w:rPr>
                <w:b/>
              </w:rPr>
            </w:pPr>
            <w:r w:rsidRPr="00076CCE">
              <w:rPr>
                <w:b/>
              </w:rPr>
              <w:t>Объекты контроля</w:t>
            </w:r>
          </w:p>
        </w:tc>
        <w:tc>
          <w:tcPr>
            <w:tcW w:w="2505" w:type="dxa"/>
            <w:vAlign w:val="center"/>
          </w:tcPr>
          <w:p w:rsidR="00F7798E" w:rsidRPr="00076CCE" w:rsidRDefault="006F6E54" w:rsidP="0072052A">
            <w:pPr>
              <w:jc w:val="center"/>
              <w:rPr>
                <w:b/>
              </w:rPr>
            </w:pPr>
            <w:r w:rsidRPr="00076CCE">
              <w:rPr>
                <w:b/>
              </w:rPr>
              <w:t>Цель контроля</w:t>
            </w:r>
          </w:p>
        </w:tc>
        <w:tc>
          <w:tcPr>
            <w:tcW w:w="3183" w:type="dxa"/>
            <w:vAlign w:val="center"/>
          </w:tcPr>
          <w:p w:rsidR="00F7798E" w:rsidRPr="00076CCE" w:rsidRDefault="006F6E54" w:rsidP="0072052A">
            <w:pPr>
              <w:jc w:val="center"/>
              <w:rPr>
                <w:b/>
              </w:rPr>
            </w:pPr>
            <w:r w:rsidRPr="00076CCE">
              <w:rPr>
                <w:b/>
              </w:rPr>
              <w:t>Вид, формы,</w:t>
            </w:r>
          </w:p>
          <w:p w:rsidR="00F7798E" w:rsidRPr="00076CCE" w:rsidRDefault="006F6E54" w:rsidP="0072052A">
            <w:pPr>
              <w:jc w:val="center"/>
              <w:rPr>
                <w:b/>
              </w:rPr>
            </w:pPr>
            <w:r w:rsidRPr="00076CCE">
              <w:rPr>
                <w:b/>
              </w:rPr>
              <w:t>методы</w:t>
            </w:r>
          </w:p>
          <w:p w:rsidR="00F7798E" w:rsidRPr="00076CCE" w:rsidRDefault="006F6E54" w:rsidP="0072052A">
            <w:pPr>
              <w:jc w:val="center"/>
              <w:rPr>
                <w:b/>
              </w:rPr>
            </w:pPr>
            <w:r w:rsidRPr="00076CCE">
              <w:rPr>
                <w:b/>
              </w:rPr>
              <w:t>контроля</w:t>
            </w:r>
          </w:p>
        </w:tc>
        <w:tc>
          <w:tcPr>
            <w:tcW w:w="1940" w:type="dxa"/>
            <w:vAlign w:val="center"/>
          </w:tcPr>
          <w:p w:rsidR="00F7798E" w:rsidRPr="00076CCE" w:rsidRDefault="006F6E54" w:rsidP="0072052A">
            <w:pPr>
              <w:jc w:val="center"/>
              <w:rPr>
                <w:b/>
              </w:rPr>
            </w:pPr>
            <w:r w:rsidRPr="00076CCE">
              <w:rPr>
                <w:b/>
              </w:rPr>
              <w:t>Ответственный</w:t>
            </w:r>
          </w:p>
        </w:tc>
        <w:tc>
          <w:tcPr>
            <w:tcW w:w="2119" w:type="dxa"/>
            <w:vAlign w:val="center"/>
          </w:tcPr>
          <w:p w:rsidR="00F7798E" w:rsidRPr="00076CCE" w:rsidRDefault="006F6E54" w:rsidP="0072052A">
            <w:pPr>
              <w:jc w:val="center"/>
              <w:rPr>
                <w:b/>
              </w:rPr>
            </w:pPr>
            <w:r w:rsidRPr="00076CCE">
              <w:rPr>
                <w:b/>
              </w:rPr>
              <w:t>Способ подведения итогов</w:t>
            </w:r>
          </w:p>
        </w:tc>
      </w:tr>
      <w:tr w:rsidR="00F7798E" w:rsidRPr="00076CCE">
        <w:trPr>
          <w:trHeight w:val="140"/>
        </w:trPr>
        <w:tc>
          <w:tcPr>
            <w:tcW w:w="15200" w:type="dxa"/>
            <w:gridSpan w:val="7"/>
            <w:shd w:val="clear" w:color="auto" w:fill="FFFFFF"/>
          </w:tcPr>
          <w:p w:rsidR="00F7798E" w:rsidRPr="00BF2934" w:rsidRDefault="006F6E54" w:rsidP="009B1457">
            <w:pPr>
              <w:pStyle w:val="a7"/>
              <w:ind w:left="0"/>
              <w:jc w:val="center"/>
              <w:rPr>
                <w:b/>
              </w:rPr>
            </w:pPr>
            <w:r w:rsidRPr="00BF2934">
              <w:rPr>
                <w:b/>
              </w:rPr>
              <w:t>Сентябрь</w:t>
            </w:r>
          </w:p>
        </w:tc>
      </w:tr>
      <w:tr w:rsidR="00F7798E" w:rsidRPr="00076CCE" w:rsidTr="00076CCE">
        <w:trPr>
          <w:trHeight w:val="126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FFFFFF"/>
          </w:tcPr>
          <w:p w:rsidR="00F7798E" w:rsidRPr="008C52DA" w:rsidRDefault="006F6E54" w:rsidP="008C52DA">
            <w:r w:rsidRPr="008C52DA">
              <w:t xml:space="preserve">Утверждение </w:t>
            </w:r>
            <w:r w:rsidR="008C52DA" w:rsidRPr="008C52DA">
              <w:rPr>
                <w:bCs/>
                <w:iCs/>
                <w:kern w:val="1"/>
                <w:lang w:eastAsia="ar-SA"/>
              </w:rPr>
              <w:t>дополнительных общеобразовательных общеразвивающих программ</w:t>
            </w:r>
            <w:r w:rsidR="00A333A7">
              <w:rPr>
                <w:bCs/>
                <w:iCs/>
                <w:kern w:val="1"/>
                <w:lang w:eastAsia="ar-SA"/>
              </w:rPr>
              <w:t>.</w:t>
            </w:r>
          </w:p>
        </w:tc>
        <w:tc>
          <w:tcPr>
            <w:tcW w:w="2490" w:type="dxa"/>
            <w:shd w:val="clear" w:color="auto" w:fill="FFFFFF"/>
          </w:tcPr>
          <w:p w:rsidR="00F7798E" w:rsidRPr="00076CCE" w:rsidRDefault="006F6E54" w:rsidP="00076CCE">
            <w:r w:rsidRPr="00076CCE">
              <w:t>П</w:t>
            </w:r>
            <w:r w:rsidR="008C52DA">
              <w:t>едагоги дополнительного образования</w:t>
            </w:r>
          </w:p>
        </w:tc>
        <w:tc>
          <w:tcPr>
            <w:tcW w:w="2505" w:type="dxa"/>
          </w:tcPr>
          <w:p w:rsidR="00F7798E" w:rsidRPr="00076CCE" w:rsidRDefault="006F6E54" w:rsidP="00076CCE">
            <w:r w:rsidRPr="00076CCE">
              <w:t>Выявление готовности педагогов к образовательной деятельности</w:t>
            </w:r>
          </w:p>
        </w:tc>
        <w:tc>
          <w:tcPr>
            <w:tcW w:w="3183" w:type="dxa"/>
          </w:tcPr>
          <w:p w:rsidR="001F1C0B" w:rsidRDefault="001F1C0B" w:rsidP="00076CCE">
            <w:r>
              <w:t>Тематический</w:t>
            </w:r>
          </w:p>
          <w:p w:rsidR="00F7798E" w:rsidRPr="00076CCE" w:rsidRDefault="001F1C0B" w:rsidP="00076CCE">
            <w:r>
              <w:t>О</w:t>
            </w:r>
            <w:r w:rsidR="006F6E54" w:rsidRPr="00076CCE">
              <w:t>бзорный</w:t>
            </w:r>
          </w:p>
        </w:tc>
        <w:tc>
          <w:tcPr>
            <w:tcW w:w="1940" w:type="dxa"/>
          </w:tcPr>
          <w:p w:rsidR="00F7798E" w:rsidRPr="00076CCE" w:rsidRDefault="001F38DE" w:rsidP="00076CCE">
            <w:r>
              <w:t xml:space="preserve">Заместитель </w:t>
            </w:r>
            <w:r w:rsidRPr="00076CCE">
              <w:t>директора по УВР</w:t>
            </w:r>
            <w:r w:rsidR="008C52DA">
              <w:t>, методист</w:t>
            </w:r>
          </w:p>
        </w:tc>
        <w:tc>
          <w:tcPr>
            <w:tcW w:w="2119" w:type="dxa"/>
          </w:tcPr>
          <w:p w:rsidR="00F7798E" w:rsidRPr="00076CCE" w:rsidRDefault="006F6E54" w:rsidP="00076CCE">
            <w:r w:rsidRPr="00076CCE">
              <w:t>Приказ</w:t>
            </w:r>
          </w:p>
        </w:tc>
      </w:tr>
      <w:tr w:rsidR="00F7798E" w:rsidRPr="00076CCE" w:rsidTr="00076CCE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FFFFFF"/>
          </w:tcPr>
          <w:p w:rsidR="00F7798E" w:rsidRPr="00076CCE" w:rsidRDefault="006F6E54" w:rsidP="00076CCE">
            <w:r w:rsidRPr="00076CCE">
              <w:t xml:space="preserve">Контроль за комплектованием групп </w:t>
            </w:r>
            <w:r w:rsidR="0049463F">
              <w:t xml:space="preserve">детских </w:t>
            </w:r>
            <w:r w:rsidRPr="00076CCE">
              <w:t>объединений</w:t>
            </w:r>
            <w:r w:rsidR="00A333A7">
              <w:t>.</w:t>
            </w:r>
          </w:p>
        </w:tc>
        <w:tc>
          <w:tcPr>
            <w:tcW w:w="2490" w:type="dxa"/>
            <w:shd w:val="clear" w:color="auto" w:fill="FFFFFF"/>
          </w:tcPr>
          <w:p w:rsidR="00F7798E" w:rsidRPr="00076CCE" w:rsidRDefault="0049463F" w:rsidP="00076CCE">
            <w:r w:rsidRPr="00076CCE">
              <w:t>П</w:t>
            </w:r>
            <w:r>
              <w:t>едагоги дополнительного образования</w:t>
            </w:r>
          </w:p>
        </w:tc>
        <w:tc>
          <w:tcPr>
            <w:tcW w:w="2505" w:type="dxa"/>
          </w:tcPr>
          <w:p w:rsidR="00F7798E" w:rsidRPr="00076CCE" w:rsidRDefault="006F6E54" w:rsidP="00076CCE">
            <w:r w:rsidRPr="00076CCE">
              <w:t xml:space="preserve">Отслеживание наполняемости групп </w:t>
            </w:r>
          </w:p>
        </w:tc>
        <w:tc>
          <w:tcPr>
            <w:tcW w:w="3183" w:type="dxa"/>
          </w:tcPr>
          <w:p w:rsidR="001F1C0B" w:rsidRDefault="001F1C0B" w:rsidP="00076CCE">
            <w:r>
              <w:t>Тематический</w:t>
            </w:r>
          </w:p>
          <w:p w:rsidR="001F1C0B" w:rsidRDefault="001F1C0B" w:rsidP="00076CCE">
            <w:r>
              <w:t>П</w:t>
            </w:r>
            <w:r w:rsidR="006F6E54" w:rsidRPr="00076CCE">
              <w:t>ромежуточный</w:t>
            </w:r>
          </w:p>
          <w:p w:rsidR="001F1C0B" w:rsidRDefault="001F1C0B" w:rsidP="00076CCE">
            <w:r>
              <w:t>Наблюдение</w:t>
            </w:r>
          </w:p>
          <w:p w:rsidR="00F7798E" w:rsidRPr="00076CCE" w:rsidRDefault="001F1C0B" w:rsidP="00076CCE">
            <w:r>
              <w:t>С</w:t>
            </w:r>
            <w:r w:rsidR="006F6E54" w:rsidRPr="00076CCE">
              <w:t>оставление списков объединений</w:t>
            </w:r>
          </w:p>
        </w:tc>
        <w:tc>
          <w:tcPr>
            <w:tcW w:w="1940" w:type="dxa"/>
          </w:tcPr>
          <w:p w:rsidR="00F7798E" w:rsidRPr="00076CCE" w:rsidRDefault="001F38DE" w:rsidP="00076CCE">
            <w:r>
              <w:t xml:space="preserve">Заместитель </w:t>
            </w:r>
            <w:r w:rsidRPr="00076CCE">
              <w:t>директора по УВР</w:t>
            </w:r>
            <w:r w:rsidR="0049463F">
              <w:t>, методист</w:t>
            </w:r>
          </w:p>
        </w:tc>
        <w:tc>
          <w:tcPr>
            <w:tcW w:w="2119" w:type="dxa"/>
          </w:tcPr>
          <w:p w:rsidR="00F7798E" w:rsidRPr="00076CCE" w:rsidRDefault="006F6E54" w:rsidP="00076CCE">
            <w:r w:rsidRPr="00076CCE">
              <w:t xml:space="preserve">Приказ о зачислении </w:t>
            </w:r>
            <w:r w:rsidR="0049463F">
              <w:t xml:space="preserve">и переводе </w:t>
            </w:r>
            <w:r w:rsidRPr="00076CCE">
              <w:t xml:space="preserve">обучающихся в детские объединения </w:t>
            </w:r>
          </w:p>
        </w:tc>
      </w:tr>
      <w:tr w:rsidR="00F7798E" w:rsidRPr="00076CCE" w:rsidTr="00076CCE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посещаемостью занятий обучающимися</w:t>
            </w:r>
            <w:r w:rsidR="00A333A7">
              <w:t>.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Посещаемость обучающимися детского объединения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Упорядочить посещаемость в объединениях</w:t>
            </w:r>
          </w:p>
        </w:tc>
        <w:tc>
          <w:tcPr>
            <w:tcW w:w="3183" w:type="dxa"/>
            <w:shd w:val="clear" w:color="auto" w:fill="auto"/>
          </w:tcPr>
          <w:p w:rsidR="001F1C0B" w:rsidRDefault="001F1C0B" w:rsidP="00076CCE">
            <w:r>
              <w:t>Обзорный</w:t>
            </w:r>
          </w:p>
          <w:p w:rsidR="001F1C0B" w:rsidRDefault="001F1C0B" w:rsidP="00076CCE">
            <w:r>
              <w:t>Текущий</w:t>
            </w:r>
          </w:p>
          <w:p w:rsidR="00F7798E" w:rsidRPr="00076CCE" w:rsidRDefault="001F1C0B" w:rsidP="00076CCE">
            <w:r>
              <w:t>П</w:t>
            </w:r>
            <w:r w:rsidR="006F6E54" w:rsidRPr="00076CCE">
              <w:t>осещение занятий в объединениях</w:t>
            </w:r>
          </w:p>
        </w:tc>
        <w:tc>
          <w:tcPr>
            <w:tcW w:w="1940" w:type="dxa"/>
            <w:shd w:val="clear" w:color="auto" w:fill="auto"/>
          </w:tcPr>
          <w:p w:rsidR="002076C2" w:rsidRDefault="002076C2" w:rsidP="00076CCE">
            <w:r>
              <w:t>Директор,</w:t>
            </w:r>
          </w:p>
          <w:p w:rsidR="00F7798E" w:rsidRPr="00076CCE" w:rsidRDefault="002076C2" w:rsidP="00076CCE">
            <w:r>
              <w:t>з</w:t>
            </w:r>
            <w:r w:rsidR="001F38DE">
              <w:t xml:space="preserve">аместитель </w:t>
            </w:r>
            <w:r w:rsidR="001F38DE" w:rsidRPr="00076CCE">
              <w:t>директора по УВР</w:t>
            </w:r>
            <w:r w:rsidR="002D5BF3">
              <w:t>, 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График</w:t>
            </w:r>
            <w:r w:rsidR="001F38DE">
              <w:t xml:space="preserve">, </w:t>
            </w:r>
            <w:r w:rsidR="000B3357">
              <w:t>с</w:t>
            </w:r>
            <w:r w:rsidRPr="00076CCE">
              <w:t>правка</w:t>
            </w:r>
            <w:r w:rsidR="001F38DE">
              <w:t>,</w:t>
            </w:r>
            <w:r w:rsidR="000B3357">
              <w:t xml:space="preserve"> с</w:t>
            </w:r>
            <w:r w:rsidRPr="00076CCE">
              <w:t>овещание при директоре</w:t>
            </w:r>
          </w:p>
        </w:tc>
      </w:tr>
      <w:tr w:rsidR="00F7798E" w:rsidRPr="00076CCE" w:rsidTr="00076CCE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</w:tcPr>
          <w:p w:rsidR="00F7798E" w:rsidRPr="00076CCE" w:rsidRDefault="006F6E54" w:rsidP="00076CCE">
            <w:r w:rsidRPr="00076CCE">
              <w:t xml:space="preserve">Контроль за наполняемостью базы данных в Навигаторе </w:t>
            </w:r>
            <w:r w:rsidRPr="00076CCE">
              <w:lastRenderedPageBreak/>
              <w:t>дополнительного образования</w:t>
            </w:r>
          </w:p>
        </w:tc>
        <w:tc>
          <w:tcPr>
            <w:tcW w:w="2490" w:type="dxa"/>
          </w:tcPr>
          <w:p w:rsidR="00F7798E" w:rsidRPr="00076CCE" w:rsidRDefault="002D5BF3" w:rsidP="00076CCE">
            <w:r w:rsidRPr="00076CCE">
              <w:lastRenderedPageBreak/>
              <w:t>П</w:t>
            </w:r>
            <w:r>
              <w:t>едагоги дополнительного образования</w:t>
            </w:r>
          </w:p>
        </w:tc>
        <w:tc>
          <w:tcPr>
            <w:tcW w:w="2505" w:type="dxa"/>
          </w:tcPr>
          <w:p w:rsidR="00F7798E" w:rsidRPr="00076CCE" w:rsidRDefault="006F6E54" w:rsidP="00076CCE">
            <w:r w:rsidRPr="00076CCE">
              <w:t>Отслежив</w:t>
            </w:r>
            <w:r w:rsidR="00941D60">
              <w:t xml:space="preserve">ание наполняемости базы данных </w:t>
            </w:r>
            <w:r w:rsidRPr="00076CCE">
              <w:t xml:space="preserve">в личном </w:t>
            </w:r>
            <w:r w:rsidRPr="00076CCE">
              <w:lastRenderedPageBreak/>
              <w:t>кабинете педагога дополнительного образования</w:t>
            </w:r>
          </w:p>
        </w:tc>
        <w:tc>
          <w:tcPr>
            <w:tcW w:w="3183" w:type="dxa"/>
          </w:tcPr>
          <w:p w:rsidR="001F1C0B" w:rsidRDefault="001F1C0B" w:rsidP="00076CCE">
            <w:r>
              <w:lastRenderedPageBreak/>
              <w:t>Текущий</w:t>
            </w:r>
          </w:p>
          <w:p w:rsidR="00F7798E" w:rsidRPr="00076CCE" w:rsidRDefault="001F1C0B" w:rsidP="00076CCE">
            <w:r>
              <w:t>Обзорный</w:t>
            </w:r>
          </w:p>
        </w:tc>
        <w:tc>
          <w:tcPr>
            <w:tcW w:w="1940" w:type="dxa"/>
          </w:tcPr>
          <w:p w:rsidR="00F7798E" w:rsidRPr="00076CCE" w:rsidRDefault="002D5BF3" w:rsidP="00076CCE">
            <w:r>
              <w:t>Руководитель МОЦ</w:t>
            </w:r>
          </w:p>
        </w:tc>
        <w:tc>
          <w:tcPr>
            <w:tcW w:w="2119" w:type="dxa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>
        <w:trPr>
          <w:trHeight w:val="140"/>
        </w:trPr>
        <w:tc>
          <w:tcPr>
            <w:tcW w:w="15200" w:type="dxa"/>
            <w:gridSpan w:val="7"/>
            <w:shd w:val="clear" w:color="auto" w:fill="FFFFFF"/>
          </w:tcPr>
          <w:p w:rsidR="00F7798E" w:rsidRPr="00BF2934" w:rsidRDefault="006F6E54" w:rsidP="009B1457">
            <w:pPr>
              <w:pStyle w:val="a7"/>
              <w:ind w:left="0"/>
              <w:jc w:val="center"/>
              <w:rPr>
                <w:b/>
              </w:rPr>
            </w:pPr>
            <w:r w:rsidRPr="00BF2934">
              <w:rPr>
                <w:b/>
              </w:rPr>
              <w:lastRenderedPageBreak/>
              <w:t>Октябрь</w:t>
            </w:r>
          </w:p>
        </w:tc>
      </w:tr>
      <w:tr w:rsidR="00F7798E" w:rsidRPr="00076CCE" w:rsidTr="00076CCE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соблюдением расписания занятий</w:t>
            </w:r>
            <w:r w:rsidR="002D5BF3">
              <w:t xml:space="preserve"> детских объединений</w:t>
            </w:r>
            <w:r w:rsidRPr="00076CCE">
              <w:t>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Посещаемость обучающимися объединения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5A11DC">
            <w:r w:rsidRPr="00076CCE">
              <w:t xml:space="preserve">Выявление объективного расписания занятий.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0B" w:rsidRDefault="001F1C0B" w:rsidP="00076CCE">
            <w:r>
              <w:t>Обзорный</w:t>
            </w:r>
          </w:p>
          <w:p w:rsidR="001F1C0B" w:rsidRDefault="001F1C0B" w:rsidP="00076CCE">
            <w:r>
              <w:t>Текущий</w:t>
            </w:r>
          </w:p>
          <w:p w:rsidR="00F7798E" w:rsidRPr="00076CCE" w:rsidRDefault="001F1C0B" w:rsidP="00076CCE">
            <w:r>
              <w:t>П</w:t>
            </w:r>
            <w:r w:rsidR="006F6E54" w:rsidRPr="00076CCE">
              <w:t>осещение занятий в объединениях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720B5D" w:rsidP="00076CCE">
            <w:r>
              <w:t xml:space="preserve">Заместитель </w:t>
            </w:r>
            <w:r w:rsidRPr="00076CCE">
              <w:t>директора по УВР</w:t>
            </w:r>
            <w:r w:rsidR="00A333A7">
              <w:t>, методист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График</w:t>
            </w:r>
            <w:r w:rsidR="000B3357">
              <w:t>, п</w:t>
            </w:r>
            <w:r w:rsidRPr="00076CCE">
              <w:t>риказ</w:t>
            </w:r>
            <w:r w:rsidR="000B3357">
              <w:t>, с</w:t>
            </w:r>
            <w:r w:rsidRPr="00076CCE">
              <w:t>овещание при директоре</w:t>
            </w:r>
          </w:p>
        </w:tc>
      </w:tr>
      <w:tr w:rsidR="00F7798E" w:rsidRPr="00076CCE" w:rsidTr="00076CCE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выполнением плана календарно-массовых мероприятий (за сентябрь)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A333A7">
            <w:r w:rsidRPr="00076CCE">
              <w:t xml:space="preserve">Педагоги-организаторы, </w:t>
            </w:r>
            <w:r w:rsidR="00A333A7">
              <w:t>педагоги дополнительного образования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Выполнение годового календарного плана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0B" w:rsidRDefault="006F6E54" w:rsidP="00076CCE">
            <w:r w:rsidRPr="00076CCE">
              <w:t>Тематический</w:t>
            </w:r>
          </w:p>
          <w:p w:rsidR="001F1C0B" w:rsidRDefault="001F1C0B" w:rsidP="00076CCE">
            <w:r>
              <w:t>Т</w:t>
            </w:r>
            <w:r w:rsidR="006F6E54" w:rsidRPr="00076CCE">
              <w:t>екущий</w:t>
            </w:r>
          </w:p>
          <w:p w:rsidR="001F1C0B" w:rsidRDefault="001F1C0B" w:rsidP="00076CCE">
            <w:r>
              <w:t>П</w:t>
            </w:r>
            <w:r w:rsidR="006F6E54" w:rsidRPr="00076CCE">
              <w:t>ериодический</w:t>
            </w:r>
          </w:p>
          <w:p w:rsidR="001F1C0B" w:rsidRDefault="001F1C0B" w:rsidP="00076CCE">
            <w:r>
              <w:t>Проверка документов</w:t>
            </w:r>
          </w:p>
          <w:p w:rsidR="00F7798E" w:rsidRPr="00076CCE" w:rsidRDefault="001F1C0B" w:rsidP="00076CCE">
            <w:r>
              <w:t>Наблюдение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2076C2" w:rsidP="002076C2">
            <w:r>
              <w:t>Директор, з</w:t>
            </w:r>
            <w:r w:rsidR="00720B5D">
              <w:t xml:space="preserve">аместитель </w:t>
            </w:r>
            <w:r w:rsidR="00720B5D" w:rsidRPr="00076CCE">
              <w:t>директора по УВР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ведением журналов учета работы объединений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Журналы объединений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Правильность и аккуратность заполнения журналов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B4" w:rsidRDefault="00CF35B4" w:rsidP="00076CCE">
            <w:r>
              <w:t>Тематический</w:t>
            </w:r>
          </w:p>
          <w:p w:rsidR="00CF35B4" w:rsidRDefault="00CF35B4" w:rsidP="00076CCE">
            <w:r>
              <w:t>Т</w:t>
            </w:r>
            <w:r w:rsidR="006F6E54" w:rsidRPr="00076CCE">
              <w:t>екущий</w:t>
            </w:r>
          </w:p>
          <w:p w:rsidR="00F7798E" w:rsidRPr="00076CCE" w:rsidRDefault="00CF35B4" w:rsidP="00076CCE">
            <w:r>
              <w:t>П</w:t>
            </w:r>
            <w:r w:rsidR="006F6E54" w:rsidRPr="00076CCE">
              <w:t>росмотр журналов учета работы объединений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720B5D" w:rsidP="00076CCE">
            <w:r>
              <w:t>Методист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Справка,</w:t>
            </w:r>
            <w:r w:rsidR="00720B5D">
              <w:t xml:space="preserve"> с</w:t>
            </w:r>
            <w:r w:rsidRPr="00076CCE">
              <w:t>овещание при директоре</w:t>
            </w:r>
          </w:p>
        </w:tc>
      </w:tr>
      <w:tr w:rsidR="00F7798E" w:rsidRPr="00076CCE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FFFFFF"/>
          </w:tcPr>
          <w:p w:rsidR="00F7798E" w:rsidRPr="00076CCE" w:rsidRDefault="006F6E54" w:rsidP="00076CCE">
            <w:r w:rsidRPr="00076CCE">
              <w:t>Контроль за ведением документации по охране труда. Организация и проведение инструктажа по ТБ и ОТ с работниками и обучающимися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98E" w:rsidRPr="00076CCE" w:rsidRDefault="006F6E54" w:rsidP="00076CCE">
            <w:r w:rsidRPr="00076CCE">
              <w:t>Журналы инструктажей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8E" w:rsidRPr="00076CCE" w:rsidRDefault="006F6E54" w:rsidP="00076CCE">
            <w:r w:rsidRPr="00076CCE">
              <w:t>Своевременное ознакомление работников и обучающихся с правилами по ТБ и ОТ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B4" w:rsidRDefault="00CF35B4" w:rsidP="00076CCE">
            <w:r>
              <w:t>Фронтальный</w:t>
            </w:r>
          </w:p>
          <w:p w:rsidR="00F33448" w:rsidRDefault="00CF35B4" w:rsidP="00076CCE">
            <w:r>
              <w:t>П</w:t>
            </w:r>
            <w:r w:rsidR="006F6E54" w:rsidRPr="00076CCE">
              <w:t>ромежуточный</w:t>
            </w:r>
          </w:p>
          <w:p w:rsidR="00F33448" w:rsidRDefault="00F33448" w:rsidP="00076CCE">
            <w:r>
              <w:t>Собеседование</w:t>
            </w:r>
          </w:p>
          <w:p w:rsidR="00F33448" w:rsidRDefault="00F33448" w:rsidP="00076CCE">
            <w:r>
              <w:t>Н</w:t>
            </w:r>
            <w:r w:rsidR="006F6E54" w:rsidRPr="00076CCE">
              <w:t xml:space="preserve">аличие инструкций </w:t>
            </w:r>
            <w:r>
              <w:t>по ОТ</w:t>
            </w:r>
          </w:p>
          <w:p w:rsidR="00F7798E" w:rsidRPr="00076CCE" w:rsidRDefault="00F33448" w:rsidP="00076CCE">
            <w:r>
              <w:t>П</w:t>
            </w:r>
            <w:r w:rsidR="006F6E54" w:rsidRPr="00076CCE">
              <w:t>аспорта кабинета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8E" w:rsidRPr="00076CCE" w:rsidRDefault="002076C2" w:rsidP="002076C2">
            <w:r>
              <w:t>Директор, з</w:t>
            </w:r>
            <w:r w:rsidR="00CE7712">
              <w:t xml:space="preserve">аместитель </w:t>
            </w:r>
            <w:r w:rsidR="00CE7712" w:rsidRPr="00076CCE">
              <w:t>директора по УВР</w:t>
            </w:r>
            <w:r w:rsidR="0037285B">
              <w:t>, ответственный за охрану труда и комплексную безопасность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8E" w:rsidRPr="00076CCE" w:rsidRDefault="006F6E54" w:rsidP="00076CCE">
            <w:r w:rsidRPr="00076CCE">
              <w:t>Приказ</w:t>
            </w:r>
            <w:r w:rsidR="00CE7712">
              <w:t>, с</w:t>
            </w:r>
            <w:r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175B4C" w:rsidP="00076CCE">
            <w:r>
              <w:t>Входная диагностика обучающихся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Знания, умения, навыки на начало учебного года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Выявление уровня развития способностей и личностных качеств обучающихся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48" w:rsidRDefault="00F33448" w:rsidP="00076CCE">
            <w:r>
              <w:t>Вводный</w:t>
            </w:r>
          </w:p>
          <w:p w:rsidR="00F33448" w:rsidRDefault="00F33448" w:rsidP="00076CCE">
            <w:r>
              <w:t>Периодически</w:t>
            </w:r>
          </w:p>
          <w:p w:rsidR="00F7798E" w:rsidRPr="00076CCE" w:rsidRDefault="00F33448" w:rsidP="00076CCE">
            <w:r>
              <w:t>Н</w:t>
            </w:r>
            <w:r w:rsidR="006F6E54" w:rsidRPr="00076CCE">
              <w:t>аличие мониторинга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290E4C" w:rsidP="00076CCE">
            <w:r>
              <w:t xml:space="preserve">Заместитель </w:t>
            </w:r>
            <w:r w:rsidRPr="00076CCE">
              <w:t>директора по УВР</w:t>
            </w:r>
            <w:r w:rsidR="0037285B">
              <w:t>, методист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График</w:t>
            </w:r>
            <w:r w:rsidR="00290E4C">
              <w:t>, м</w:t>
            </w:r>
            <w:r w:rsidR="00591778" w:rsidRPr="00076CCE">
              <w:t>ониторинг, справка</w:t>
            </w:r>
          </w:p>
        </w:tc>
      </w:tr>
      <w:tr w:rsidR="00F7798E" w:rsidRPr="00076CCE">
        <w:trPr>
          <w:trHeight w:val="140"/>
        </w:trPr>
        <w:tc>
          <w:tcPr>
            <w:tcW w:w="15200" w:type="dxa"/>
            <w:gridSpan w:val="7"/>
            <w:shd w:val="clear" w:color="auto" w:fill="FFFFFF"/>
          </w:tcPr>
          <w:p w:rsidR="00F7798E" w:rsidRPr="00BF2934" w:rsidRDefault="006F6E54" w:rsidP="007D3608">
            <w:pPr>
              <w:pStyle w:val="a7"/>
              <w:ind w:left="0"/>
              <w:jc w:val="center"/>
              <w:rPr>
                <w:b/>
              </w:rPr>
            </w:pPr>
            <w:r w:rsidRPr="00BF2934">
              <w:rPr>
                <w:b/>
              </w:rPr>
              <w:t>Ноябрь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уровнем преподавания в детских объединениях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37285B" w:rsidP="00076CCE">
            <w:r>
              <w:t>Педагоги дополнительного образования</w:t>
            </w:r>
            <w:r w:rsidR="006F6E54" w:rsidRPr="00076CCE">
              <w:t xml:space="preserve"> по графику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Обмен опытом работы и определения уровня преподавания</w:t>
            </w:r>
          </w:p>
        </w:tc>
        <w:tc>
          <w:tcPr>
            <w:tcW w:w="3183" w:type="dxa"/>
            <w:shd w:val="clear" w:color="auto" w:fill="auto"/>
          </w:tcPr>
          <w:p w:rsidR="00F33448" w:rsidRDefault="006F6E54" w:rsidP="00076CCE">
            <w:r w:rsidRPr="00076CCE">
              <w:t>Тематический</w:t>
            </w:r>
          </w:p>
          <w:p w:rsidR="00F33448" w:rsidRDefault="00F33448" w:rsidP="00076CCE">
            <w:r>
              <w:t>Т</w:t>
            </w:r>
            <w:r w:rsidR="006F6E54" w:rsidRPr="00076CCE">
              <w:t>екущий</w:t>
            </w:r>
          </w:p>
          <w:p w:rsidR="00F33448" w:rsidRDefault="00F33448" w:rsidP="00076CCE">
            <w:r>
              <w:t>Посещение занятий</w:t>
            </w:r>
          </w:p>
          <w:p w:rsidR="00F7798E" w:rsidRPr="00076CCE" w:rsidRDefault="00F33448" w:rsidP="00076CCE">
            <w:r>
              <w:t>К</w:t>
            </w:r>
            <w:r w:rsidR="006F6E54" w:rsidRPr="00076CCE">
              <w:t>онтроль занятий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290E4C" w:rsidP="00076CCE">
            <w:r>
              <w:t xml:space="preserve">Заместитель </w:t>
            </w:r>
            <w:r w:rsidRPr="00076CCE">
              <w:t>директора по УВР</w:t>
            </w:r>
            <w:r w:rsidR="0037285B">
              <w:t>, 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График, приказ, конспект занятия, анализ занятия, </w:t>
            </w:r>
            <w:r w:rsidR="00290E4C">
              <w:t>с</w:t>
            </w:r>
            <w:r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ведением журналов учета работы объединений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Журналы объединений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Правильность и аккуратность заполнения журналов</w:t>
            </w:r>
          </w:p>
        </w:tc>
        <w:tc>
          <w:tcPr>
            <w:tcW w:w="3183" w:type="dxa"/>
            <w:shd w:val="clear" w:color="auto" w:fill="auto"/>
          </w:tcPr>
          <w:p w:rsidR="00F33448" w:rsidRDefault="006F6E54" w:rsidP="00076CCE">
            <w:r w:rsidRPr="00076CCE">
              <w:t>Тематический</w:t>
            </w:r>
          </w:p>
          <w:p w:rsidR="00F33448" w:rsidRDefault="00F33448" w:rsidP="00076CCE">
            <w:r>
              <w:t>Т</w:t>
            </w:r>
            <w:r w:rsidR="006F6E54" w:rsidRPr="00076CCE">
              <w:t>екущий</w:t>
            </w:r>
          </w:p>
          <w:p w:rsidR="00F7798E" w:rsidRPr="00076CCE" w:rsidRDefault="00F33448" w:rsidP="00076CCE">
            <w:r>
              <w:t>П</w:t>
            </w:r>
            <w:r w:rsidR="006F6E54" w:rsidRPr="00076CCE">
              <w:t>росмотр журналов учета работы объединений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6F6E54" w:rsidP="00076CCE">
            <w:r w:rsidRPr="00076CCE">
              <w:t>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Справка,</w:t>
            </w:r>
            <w:r w:rsidR="00290E4C">
              <w:t xml:space="preserve"> с</w:t>
            </w:r>
            <w:r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выполнением плана календарно-массовых мероприятий (за октябрь)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8876EC" w:rsidP="00076CCE">
            <w:r w:rsidRPr="00076CCE">
              <w:t xml:space="preserve">Педагоги-организаторы, </w:t>
            </w:r>
            <w:r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Выполнение годового календарного плана</w:t>
            </w:r>
          </w:p>
        </w:tc>
        <w:tc>
          <w:tcPr>
            <w:tcW w:w="3183" w:type="dxa"/>
            <w:shd w:val="clear" w:color="auto" w:fill="auto"/>
          </w:tcPr>
          <w:p w:rsidR="00F33448" w:rsidRDefault="006F6E54" w:rsidP="00076CCE">
            <w:r w:rsidRPr="00076CCE">
              <w:t>Тематический</w:t>
            </w:r>
          </w:p>
          <w:p w:rsidR="00F33448" w:rsidRDefault="00F33448" w:rsidP="00076CCE">
            <w:r>
              <w:t>Т</w:t>
            </w:r>
            <w:r w:rsidR="006F6E54" w:rsidRPr="00076CCE">
              <w:t>екущий</w:t>
            </w:r>
          </w:p>
          <w:p w:rsidR="0016251B" w:rsidRDefault="00F33448" w:rsidP="00076CCE">
            <w:r>
              <w:t>П</w:t>
            </w:r>
            <w:r w:rsidR="006F6E54" w:rsidRPr="00076CCE">
              <w:t>ериодический</w:t>
            </w:r>
          </w:p>
          <w:p w:rsidR="0016251B" w:rsidRDefault="0016251B" w:rsidP="00076CCE">
            <w:r>
              <w:t>П</w:t>
            </w:r>
            <w:r w:rsidR="001F1C0B">
              <w:t>роверка документо</w:t>
            </w:r>
            <w:r>
              <w:t>в</w:t>
            </w:r>
          </w:p>
          <w:p w:rsidR="00F7798E" w:rsidRPr="00076CCE" w:rsidRDefault="0016251B" w:rsidP="00076CCE">
            <w:r>
              <w:t>Н</w:t>
            </w:r>
            <w:r w:rsidR="001F1C0B">
              <w:t>аблюдение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2076C2" w:rsidP="002076C2">
            <w:r>
              <w:t>Директор, з</w:t>
            </w:r>
            <w:r w:rsidR="00290E4C">
              <w:t xml:space="preserve">аместитель </w:t>
            </w:r>
            <w:r w:rsidR="00290E4C" w:rsidRPr="00076CCE">
              <w:t>директора по УВР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наполняемостью в детских объединениях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8876EC" w:rsidP="00076CCE">
            <w:r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Выявление объективной посещаемости обучающимися объединения</w:t>
            </w:r>
          </w:p>
        </w:tc>
        <w:tc>
          <w:tcPr>
            <w:tcW w:w="3183" w:type="dxa"/>
            <w:shd w:val="clear" w:color="auto" w:fill="auto"/>
          </w:tcPr>
          <w:p w:rsidR="007370D9" w:rsidRDefault="007370D9" w:rsidP="00076CCE">
            <w:r>
              <w:t>Обзорный</w:t>
            </w:r>
          </w:p>
          <w:p w:rsidR="007370D9" w:rsidRDefault="007370D9" w:rsidP="00076CCE">
            <w:r>
              <w:t>Т</w:t>
            </w:r>
            <w:r w:rsidR="006F6E54" w:rsidRPr="00076CCE">
              <w:t>екущий</w:t>
            </w:r>
          </w:p>
          <w:p w:rsidR="00F7798E" w:rsidRPr="00076CCE" w:rsidRDefault="007370D9" w:rsidP="00076CCE">
            <w:r>
              <w:t>П</w:t>
            </w:r>
            <w:r w:rsidR="006F6E54" w:rsidRPr="00076CCE">
              <w:t>осещение занятий в объединениях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8A565A" w:rsidP="00076CCE">
            <w:r>
              <w:t xml:space="preserve">Заместитель </w:t>
            </w:r>
            <w:r w:rsidRPr="00076CCE">
              <w:t>директора по УВР</w:t>
            </w:r>
            <w:r w:rsidR="006D5963">
              <w:t>, 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График</w:t>
            </w:r>
            <w:r w:rsidR="008A565A">
              <w:t>, справка, с</w:t>
            </w:r>
            <w:r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наполняемостью базы данных в Навигаторе дополнительного образования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8876EC" w:rsidP="00076CCE">
            <w:r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Отслежив</w:t>
            </w:r>
            <w:r w:rsidR="005C04A8">
              <w:t xml:space="preserve">ание наполняемости базы данных </w:t>
            </w:r>
            <w:r w:rsidRPr="00076CCE">
              <w:t>в личном кабинете педагога дополнительного образования</w:t>
            </w:r>
          </w:p>
        </w:tc>
        <w:tc>
          <w:tcPr>
            <w:tcW w:w="3183" w:type="dxa"/>
            <w:shd w:val="clear" w:color="auto" w:fill="auto"/>
          </w:tcPr>
          <w:p w:rsidR="006C507E" w:rsidRDefault="006C507E" w:rsidP="00076CCE">
            <w:r>
              <w:t>Текущий</w:t>
            </w:r>
          </w:p>
          <w:p w:rsidR="00F7798E" w:rsidRPr="00076CCE" w:rsidRDefault="006C507E" w:rsidP="00076CCE">
            <w:r>
              <w:t>Обзорный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6D5963" w:rsidP="00076CCE">
            <w:r>
              <w:t>Руководитель МОЦ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15200" w:type="dxa"/>
            <w:gridSpan w:val="7"/>
            <w:shd w:val="clear" w:color="auto" w:fill="auto"/>
          </w:tcPr>
          <w:p w:rsidR="00F7798E" w:rsidRPr="00BF2934" w:rsidRDefault="006F6E54" w:rsidP="007D3608">
            <w:pPr>
              <w:pStyle w:val="a7"/>
              <w:ind w:left="0"/>
              <w:jc w:val="center"/>
              <w:rPr>
                <w:b/>
              </w:rPr>
            </w:pPr>
            <w:r w:rsidRPr="00BF2934">
              <w:rPr>
                <w:b/>
              </w:rPr>
              <w:t>Декабрь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выполнением плана календарно-массовых мероприятий (за ноябрь)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Педагоги-организаторы, </w:t>
            </w:r>
            <w:r w:rsidR="008876EC"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Выполнение годового календарного плана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Периодический</w:t>
            </w:r>
          </w:p>
          <w:p w:rsidR="006C507E" w:rsidRDefault="006C507E" w:rsidP="00076CCE">
            <w:r>
              <w:t>Проверка документов</w:t>
            </w:r>
          </w:p>
          <w:p w:rsidR="00F7798E" w:rsidRPr="00076CCE" w:rsidRDefault="006C507E" w:rsidP="00076CCE">
            <w:r>
              <w:t>Н</w:t>
            </w:r>
            <w:r w:rsidR="006F6E54" w:rsidRPr="00076CCE">
              <w:t>аблюдения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2076C2" w:rsidP="00076CCE">
            <w:r>
              <w:t xml:space="preserve">Директор, заместитель </w:t>
            </w:r>
            <w:r w:rsidRPr="00076CCE">
              <w:t>директора по УВР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ведением журналов учета работы объединений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Журналы объединений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Правильность и аккуратность заполнения журналов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Просмотр журналов учета работы объединений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6C507E" w:rsidP="00076CCE">
            <w:r>
              <w:t>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Справка</w:t>
            </w:r>
            <w:r w:rsidR="000B638F">
              <w:t>, с</w:t>
            </w:r>
            <w:r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E91ED1">
            <w:r w:rsidRPr="00076CCE">
              <w:t xml:space="preserve">Контроль качества выполнения </w:t>
            </w:r>
            <w:r w:rsidR="00E91ED1">
              <w:t xml:space="preserve">дополнительных </w:t>
            </w:r>
            <w:r w:rsidRPr="00076CCE">
              <w:t>общеобразовательных</w:t>
            </w:r>
            <w:r w:rsidR="00E91ED1">
              <w:t xml:space="preserve"> общеразвивающих</w:t>
            </w:r>
            <w:r w:rsidRPr="00076CCE">
              <w:t xml:space="preserve"> программ за I полугодие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Мониторинг результатов обучения по ДООП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Правильность и аккуратность заполнения документации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Просмотр отчетов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C64131" w:rsidP="00076CCE">
            <w:r>
              <w:t>Заместитель директора по УВР, м</w:t>
            </w:r>
            <w:r w:rsidR="000B638F">
              <w:t>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Справка</w:t>
            </w:r>
            <w:r w:rsidR="000B638F">
              <w:t>, с</w:t>
            </w:r>
            <w:r w:rsidRPr="00076CCE">
              <w:t>овещание при директоре</w:t>
            </w:r>
          </w:p>
        </w:tc>
      </w:tr>
      <w:tr w:rsidR="00F7798E" w:rsidRPr="00076CCE">
        <w:trPr>
          <w:trHeight w:val="140"/>
        </w:trPr>
        <w:tc>
          <w:tcPr>
            <w:tcW w:w="15200" w:type="dxa"/>
            <w:gridSpan w:val="7"/>
            <w:shd w:val="clear" w:color="auto" w:fill="FFFFFF"/>
          </w:tcPr>
          <w:p w:rsidR="00F7798E" w:rsidRPr="00BF2934" w:rsidRDefault="006F6E54" w:rsidP="007D3608">
            <w:pPr>
              <w:pStyle w:val="a7"/>
              <w:ind w:left="0"/>
              <w:jc w:val="center"/>
              <w:rPr>
                <w:b/>
              </w:rPr>
            </w:pPr>
            <w:r w:rsidRPr="00BF2934">
              <w:rPr>
                <w:b/>
              </w:rPr>
              <w:lastRenderedPageBreak/>
              <w:t>Январь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Деятельность </w:t>
            </w:r>
            <w:r w:rsidR="00C64131">
              <w:t xml:space="preserve">детских </w:t>
            </w:r>
            <w:r w:rsidRPr="00076CCE">
              <w:t>объединений во время зимних каникул (СРЦН Ачитского района)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C64131" w:rsidP="00076CCE">
            <w:r>
              <w:t>Досуг обучающихся в каникулярное время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Организация досуга обучающихся в </w:t>
            </w:r>
            <w:r w:rsidR="00C64131">
              <w:t xml:space="preserve">детских </w:t>
            </w:r>
            <w:r w:rsidRPr="00076CCE">
              <w:t>объединениях, режим занятий, посещаемость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Промежуточный</w:t>
            </w:r>
          </w:p>
          <w:p w:rsidR="00F7798E" w:rsidRPr="00076CCE" w:rsidRDefault="006F6E54" w:rsidP="00076CCE">
            <w:r w:rsidRPr="00076CCE">
              <w:t>Наблюдение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C64131" w:rsidP="00076CCE">
            <w:r>
              <w:t>Методист</w:t>
            </w:r>
            <w:r w:rsidR="006F6E54" w:rsidRPr="00076CCE">
              <w:t>, педагоги-организаторы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выполнением плана календарно-массовых мероприятий (за декабрь)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C8647A" w:rsidP="00076CCE">
            <w:r>
              <w:t xml:space="preserve">Педагоги-организаторы, </w:t>
            </w:r>
            <w:r w:rsidR="008876EC"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Выполнение годового календарного плана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Периодический</w:t>
            </w:r>
          </w:p>
          <w:p w:rsidR="00C8647A" w:rsidRDefault="00C8647A" w:rsidP="00076CCE">
            <w:r>
              <w:t>проверка документов</w:t>
            </w:r>
          </w:p>
          <w:p w:rsidR="00F7798E" w:rsidRPr="00076CCE" w:rsidRDefault="00C8647A" w:rsidP="00076CCE">
            <w:r>
              <w:t>Наблюдение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2076C2" w:rsidP="00076CCE">
            <w:r>
              <w:t xml:space="preserve">Директор, заместитель </w:t>
            </w:r>
            <w:r w:rsidRPr="00076CCE">
              <w:t>директора по УВР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ведением журналов учета работы объединений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Журналы объединений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Правильность и аккуратность заполнения журналов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Просмотр журналов учета работы объединений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6F6E54" w:rsidP="005A11DC">
            <w:r w:rsidRPr="00076CCE">
              <w:t>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Справка</w:t>
            </w:r>
            <w:r w:rsidR="008F249E">
              <w:t>, с</w:t>
            </w:r>
            <w:r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Текущая диагностика обучающихся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Знания, умения, навыки обучающихся на середину учебного года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Выявление уровня развития способностей и личностных качеств обучающихся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Периодический, тематический</w:t>
            </w:r>
          </w:p>
          <w:p w:rsidR="00F7798E" w:rsidRPr="00076CCE" w:rsidRDefault="006F6E54" w:rsidP="00076CCE">
            <w:r w:rsidRPr="00076CCE">
              <w:t>Наличие мониторинга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D44A10" w:rsidP="00D44A10">
            <w:r>
              <w:t xml:space="preserve">Заместитель </w:t>
            </w:r>
            <w:r w:rsidRPr="00076CCE">
              <w:t>директора по УВР</w:t>
            </w:r>
            <w:r w:rsidR="00ED7AB3">
              <w:t>, методист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ED7AB3" w:rsidP="00076CCE">
            <w:r>
              <w:t xml:space="preserve">График, мониторинг, </w:t>
            </w:r>
            <w:r w:rsidR="006F6E54" w:rsidRPr="00076CCE">
              <w:t>справка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FE7928">
            <w:r w:rsidRPr="00076CCE">
              <w:t xml:space="preserve">Контроль </w:t>
            </w:r>
            <w:r w:rsidR="00ED7AB3">
              <w:t>за самообразованием педагогов дополнительного образования</w:t>
            </w:r>
            <w:r w:rsidRPr="00076CCE">
              <w:t>, организация раб</w:t>
            </w:r>
            <w:r w:rsidR="00FE7928">
              <w:t>оты над темами самообразования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ED7AB3">
            <w:r w:rsidRPr="00076CCE">
              <w:t>Публикации, статьи по теме самообразования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Определить уровень работы педагогов ДО по самообразованию, наметить</w:t>
            </w:r>
            <w:r w:rsidR="000E41AF">
              <w:t xml:space="preserve"> пути активизации деятельности </w:t>
            </w:r>
            <w:r w:rsidRPr="00076CCE">
              <w:t>педагогов ДО по расширению форм самообразования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Обобщающий</w:t>
            </w:r>
          </w:p>
          <w:p w:rsidR="00972990" w:rsidRDefault="00972990" w:rsidP="00076CCE">
            <w:r>
              <w:t>Наблюдение</w:t>
            </w:r>
          </w:p>
          <w:p w:rsidR="00F7798E" w:rsidRPr="00076CCE" w:rsidRDefault="00972990" w:rsidP="00076CCE">
            <w:r>
              <w:t>А</w:t>
            </w:r>
            <w:r w:rsidR="006F6E54" w:rsidRPr="00076CCE">
              <w:t>нализ документации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972990" w:rsidP="00076CCE">
            <w:r>
              <w:t xml:space="preserve">Заместитель </w:t>
            </w:r>
            <w:r w:rsidRPr="00076CCE">
              <w:t>директора по УВР</w:t>
            </w:r>
            <w:r w:rsidR="006F6E54" w:rsidRPr="00076CCE">
              <w:t>, 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972990" w:rsidP="00076CCE">
            <w:r>
              <w:rPr>
                <w:lang w:val="en-US"/>
              </w:rPr>
              <w:t>Google</w:t>
            </w:r>
            <w:r>
              <w:t>-ссылка, а</w:t>
            </w:r>
            <w:r w:rsidR="006F6E54" w:rsidRPr="00076CCE">
              <w:t>налитическая справка, приказ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</w:tcPr>
          <w:p w:rsidR="00F7798E" w:rsidRPr="00076CCE" w:rsidRDefault="006F6E54" w:rsidP="00076CCE">
            <w:r w:rsidRPr="00076CCE">
              <w:t>Контроль за наполняемостью базы данных в Навигаторе дополнительного образования</w:t>
            </w:r>
          </w:p>
        </w:tc>
        <w:tc>
          <w:tcPr>
            <w:tcW w:w="2490" w:type="dxa"/>
          </w:tcPr>
          <w:p w:rsidR="00F7798E" w:rsidRPr="00076CCE" w:rsidRDefault="008876EC" w:rsidP="00076CCE">
            <w:r>
              <w:t>Педагоги дополнительного образования</w:t>
            </w:r>
          </w:p>
        </w:tc>
        <w:tc>
          <w:tcPr>
            <w:tcW w:w="2505" w:type="dxa"/>
          </w:tcPr>
          <w:p w:rsidR="00F7798E" w:rsidRPr="00076CCE" w:rsidRDefault="006F6E54" w:rsidP="00076CCE">
            <w:r w:rsidRPr="00076CCE">
              <w:t>Отслежив</w:t>
            </w:r>
            <w:r w:rsidR="000E41AF">
              <w:t xml:space="preserve">ание наполняемости базы данных </w:t>
            </w:r>
            <w:r w:rsidRPr="00076CCE">
              <w:t>в личном кабинете педагога дополнительного образования</w:t>
            </w:r>
          </w:p>
        </w:tc>
        <w:tc>
          <w:tcPr>
            <w:tcW w:w="3183" w:type="dxa"/>
          </w:tcPr>
          <w:p w:rsidR="00972990" w:rsidRDefault="00972990" w:rsidP="00076CCE">
            <w:r>
              <w:t>Текущий</w:t>
            </w:r>
          </w:p>
          <w:p w:rsidR="00F7798E" w:rsidRPr="00076CCE" w:rsidRDefault="00972990" w:rsidP="00076CCE">
            <w:r>
              <w:t>О</w:t>
            </w:r>
            <w:r w:rsidR="000A0454">
              <w:t>бзорный</w:t>
            </w:r>
          </w:p>
        </w:tc>
        <w:tc>
          <w:tcPr>
            <w:tcW w:w="1940" w:type="dxa"/>
          </w:tcPr>
          <w:p w:rsidR="00F7798E" w:rsidRPr="00076CCE" w:rsidRDefault="00ED7AB3" w:rsidP="00076CCE">
            <w:r>
              <w:t>Руководитель МОЦ</w:t>
            </w:r>
          </w:p>
        </w:tc>
        <w:tc>
          <w:tcPr>
            <w:tcW w:w="2119" w:type="dxa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>
        <w:trPr>
          <w:trHeight w:val="140"/>
        </w:trPr>
        <w:tc>
          <w:tcPr>
            <w:tcW w:w="15200" w:type="dxa"/>
            <w:gridSpan w:val="7"/>
            <w:shd w:val="clear" w:color="auto" w:fill="FFFFFF"/>
          </w:tcPr>
          <w:p w:rsidR="00F7798E" w:rsidRPr="00BF2934" w:rsidRDefault="006F6E54" w:rsidP="007D3608">
            <w:pPr>
              <w:pStyle w:val="a7"/>
              <w:ind w:left="0"/>
              <w:jc w:val="center"/>
              <w:rPr>
                <w:b/>
              </w:rPr>
            </w:pPr>
            <w:r w:rsidRPr="00BF2934">
              <w:rPr>
                <w:b/>
              </w:rPr>
              <w:t>Февраль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уровнем преподавания в детских объединениях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8876EC" w:rsidP="00076CCE">
            <w:r>
              <w:t>Педагоги дополнительного образования</w:t>
            </w:r>
            <w:r w:rsidR="006F6E54" w:rsidRPr="00076CCE">
              <w:t xml:space="preserve"> по графику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Обмен опытом работы и определения уровня преподавания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Посещение занятий, контроль занятий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2076C2" w:rsidP="002076C2">
            <w:r>
              <w:t>Директор, з</w:t>
            </w:r>
            <w:r w:rsidR="00F3089A">
              <w:t xml:space="preserve">аместитель </w:t>
            </w:r>
            <w:r w:rsidR="00F3089A" w:rsidRPr="00076CCE">
              <w:t>директора по УВР</w:t>
            </w:r>
            <w:r w:rsidR="00ED7AB3">
              <w:t>, 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График, приказ, конспект занятия, анализ занятия, </w:t>
            </w:r>
            <w:r w:rsidR="00F3089A">
              <w:t>с</w:t>
            </w:r>
            <w:r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ведением журналов учета работы детских объединений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Журналы объединений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Правильность и аккуратность заполнения журналов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Просмотр журналов учета работы объединений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ED7AB3" w:rsidP="005A11DC">
            <w:r>
              <w:t>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Справка, приказ</w:t>
            </w:r>
            <w:r w:rsidR="00D24247">
              <w:t>, с</w:t>
            </w:r>
            <w:r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выполнением плана календарно-массовых мероприятий (за январь)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Педагоги-организаторы, </w:t>
            </w:r>
            <w:r w:rsidR="008876EC"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Выполнение годового календарного плана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Периодический</w:t>
            </w:r>
          </w:p>
          <w:p w:rsidR="00D24247" w:rsidRDefault="00D24247" w:rsidP="00076CCE">
            <w:r>
              <w:t>проверка документов</w:t>
            </w:r>
          </w:p>
          <w:p w:rsidR="00F7798E" w:rsidRPr="00076CCE" w:rsidRDefault="00D24247" w:rsidP="00076CCE">
            <w:r>
              <w:t>Наблюдение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2076C2" w:rsidP="00076CCE">
            <w:r>
              <w:t xml:space="preserve">Директор, заместитель </w:t>
            </w:r>
            <w:r w:rsidRPr="00076CCE">
              <w:t>директора по УВР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наполняемостью в детских объединениях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8876EC" w:rsidP="00076CCE">
            <w:r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Выявление объективной посещаемости обучающимися объединения</w:t>
            </w:r>
          </w:p>
        </w:tc>
        <w:tc>
          <w:tcPr>
            <w:tcW w:w="3183" w:type="dxa"/>
            <w:shd w:val="clear" w:color="auto" w:fill="auto"/>
          </w:tcPr>
          <w:p w:rsidR="004E573B" w:rsidRDefault="004E573B" w:rsidP="00076CCE">
            <w:r>
              <w:t>Обзорный</w:t>
            </w:r>
          </w:p>
          <w:p w:rsidR="00F7798E" w:rsidRPr="00076CCE" w:rsidRDefault="004E573B" w:rsidP="00076CCE">
            <w:r>
              <w:t>Т</w:t>
            </w:r>
            <w:r w:rsidR="006F6E54" w:rsidRPr="00076CCE">
              <w:t>екущий</w:t>
            </w:r>
          </w:p>
          <w:p w:rsidR="00F7798E" w:rsidRPr="00076CCE" w:rsidRDefault="006F6E54" w:rsidP="00076CCE">
            <w:r w:rsidRPr="00076CCE">
              <w:t>Посещение занятий в объединениях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4E573B" w:rsidP="00076CCE">
            <w:r>
              <w:t xml:space="preserve">Заместитель </w:t>
            </w:r>
            <w:r w:rsidRPr="00076CCE">
              <w:t>директора по УВР</w:t>
            </w:r>
            <w:r w:rsidR="006F6E54" w:rsidRPr="00076CCE">
              <w:t>,</w:t>
            </w:r>
            <w:r w:rsidR="00ED7AB3">
              <w:t xml:space="preserve"> 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График</w:t>
            </w:r>
            <w:r w:rsidR="004E573B">
              <w:t>, с</w:t>
            </w:r>
            <w:r w:rsidRPr="00076CCE">
              <w:t xml:space="preserve">правка, </w:t>
            </w:r>
            <w:r w:rsidR="004E573B">
              <w:t>с</w:t>
            </w:r>
            <w:r w:rsidRPr="00076CCE">
              <w:t>овещание при директоре</w:t>
            </w:r>
          </w:p>
        </w:tc>
      </w:tr>
      <w:tr w:rsidR="00F7798E" w:rsidRPr="00076CCE">
        <w:trPr>
          <w:trHeight w:val="140"/>
        </w:trPr>
        <w:tc>
          <w:tcPr>
            <w:tcW w:w="15200" w:type="dxa"/>
            <w:gridSpan w:val="7"/>
            <w:shd w:val="clear" w:color="auto" w:fill="FFFFFF"/>
          </w:tcPr>
          <w:p w:rsidR="00F7798E" w:rsidRPr="00BF2934" w:rsidRDefault="006F6E54" w:rsidP="007D3608">
            <w:pPr>
              <w:pStyle w:val="a7"/>
              <w:ind w:left="0"/>
              <w:jc w:val="center"/>
              <w:rPr>
                <w:b/>
              </w:rPr>
            </w:pPr>
            <w:r w:rsidRPr="00BF2934">
              <w:rPr>
                <w:b/>
              </w:rPr>
              <w:t>Март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ведением журналов учета работы объединений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Журналы объединений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Правильность и аккуратность заполнения журналов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Просмотр журналов учета работы объединений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6F6E54" w:rsidP="005A11DC">
            <w:r w:rsidRPr="00076CCE">
              <w:t>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4E573B" w:rsidP="00076CCE">
            <w:r>
              <w:t>С</w:t>
            </w:r>
            <w:r w:rsidR="006F6E54" w:rsidRPr="00076CCE">
              <w:t>правка, приказ</w:t>
            </w:r>
            <w:r>
              <w:t>, с</w:t>
            </w:r>
            <w:r w:rsidR="006F6E54"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выполнением плана календарно-массовых мероприятий (за февраль)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Педагоги-организаторы, </w:t>
            </w:r>
            <w:r w:rsidR="008876EC"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Выполнение годового календарного плана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Периодический</w:t>
            </w:r>
          </w:p>
          <w:p w:rsidR="00F7798E" w:rsidRPr="00076CCE" w:rsidRDefault="006F6E54" w:rsidP="00076CCE">
            <w:r w:rsidRPr="00076CCE">
              <w:t>про</w:t>
            </w:r>
            <w:r w:rsidR="009701FA">
              <w:t>верка документов Наблюдение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2076C2" w:rsidP="00076CCE">
            <w:r>
              <w:t xml:space="preserve">Директор, заместитель </w:t>
            </w:r>
            <w:r w:rsidRPr="00076CCE">
              <w:t>директора по УВР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</w:t>
            </w:r>
            <w:r w:rsidR="004E573B">
              <w:t>а соблюдением расписания занятий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8876EC" w:rsidP="00076CCE">
            <w:r>
              <w:t>Педагоги дополнительного образования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 xml:space="preserve">Выявление объективного расписания занятий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Обзорный, текущий, посещение занятий в объединениях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9701FA" w:rsidP="00076CCE">
            <w:r>
              <w:t xml:space="preserve">Заместитель </w:t>
            </w:r>
            <w:r w:rsidRPr="00076CCE">
              <w:t>директора по УВР</w:t>
            </w:r>
            <w:r w:rsidR="00772AA7">
              <w:t>, методист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9701FA" w:rsidP="00076CCE">
            <w:r>
              <w:t>Справка, п</w:t>
            </w:r>
            <w:r w:rsidR="006F6E54" w:rsidRPr="00076CCE">
              <w:t>риказ</w:t>
            </w:r>
            <w:r>
              <w:t>, с</w:t>
            </w:r>
            <w:r w:rsidR="006F6E54"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Самообследование 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Учреждение как система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Выявление уровня развития учреждения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Фронтальный, административный, итоговый, проверка документов, анализ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9701FA" w:rsidP="00772AA7">
            <w:r>
              <w:t xml:space="preserve">Заместитель </w:t>
            </w:r>
            <w:r w:rsidRPr="00076CCE">
              <w:t>директора по УВР</w:t>
            </w:r>
            <w:r w:rsidR="006F6E54" w:rsidRPr="00076CCE">
              <w:t xml:space="preserve"> 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Отчет по результатам самообследования</w:t>
            </w:r>
            <w:r w:rsidR="009701FA">
              <w:t>, п</w:t>
            </w:r>
            <w:r w:rsidRPr="00076CCE">
              <w:t>риказ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Организация работы объединений во время весенних каникул (СРЦН Ачитского района)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7841C8" w:rsidP="00076CCE">
            <w:r>
              <w:t>Досуг обучающихся в каникулярное время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Занятость детей, организация досуговых мероприятий в группах. Режим занятий, посещаемость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Промежуточный</w:t>
            </w:r>
          </w:p>
          <w:p w:rsidR="00F7798E" w:rsidRPr="00076CCE" w:rsidRDefault="006F6E54" w:rsidP="00076CCE">
            <w:r w:rsidRPr="00076CCE">
              <w:t>Наблюдение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772AA7" w:rsidP="00076CCE">
            <w:r>
              <w:t xml:space="preserve">Методист, </w:t>
            </w:r>
            <w:r w:rsidR="006F6E54" w:rsidRPr="00076CCE">
              <w:t>педагоги- организаторы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План, </w:t>
            </w:r>
            <w:r w:rsidR="009701FA">
              <w:t>с</w:t>
            </w:r>
            <w:r w:rsidRPr="00076CCE">
              <w:t>овещание при директоре</w:t>
            </w:r>
          </w:p>
        </w:tc>
      </w:tr>
      <w:tr w:rsidR="00F7798E" w:rsidRPr="00076CCE">
        <w:trPr>
          <w:trHeight w:val="140"/>
        </w:trPr>
        <w:tc>
          <w:tcPr>
            <w:tcW w:w="458" w:type="dxa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</w:tcPr>
          <w:p w:rsidR="00F7798E" w:rsidRPr="00076CCE" w:rsidRDefault="006F6E54" w:rsidP="00076CCE">
            <w:r w:rsidRPr="00076CCE">
              <w:t>Контроль за наполняемостью базы данных в Навигаторе дополнительного образования</w:t>
            </w:r>
          </w:p>
        </w:tc>
        <w:tc>
          <w:tcPr>
            <w:tcW w:w="2490" w:type="dxa"/>
          </w:tcPr>
          <w:p w:rsidR="00F7798E" w:rsidRPr="00076CCE" w:rsidRDefault="007841C8" w:rsidP="00076CCE">
            <w:r>
              <w:t>Педагоги дополнительного образования</w:t>
            </w:r>
          </w:p>
        </w:tc>
        <w:tc>
          <w:tcPr>
            <w:tcW w:w="2505" w:type="dxa"/>
          </w:tcPr>
          <w:p w:rsidR="00F7798E" w:rsidRPr="00076CCE" w:rsidRDefault="006F6E54" w:rsidP="00076CCE">
            <w:r w:rsidRPr="00076CCE">
              <w:t>Отслежив</w:t>
            </w:r>
            <w:r w:rsidR="002F7674">
              <w:t xml:space="preserve">ание наполняемости базы данных </w:t>
            </w:r>
            <w:r w:rsidRPr="00076CCE">
              <w:t>в личном кабинете педагога дополнительного образования</w:t>
            </w:r>
          </w:p>
        </w:tc>
        <w:tc>
          <w:tcPr>
            <w:tcW w:w="3183" w:type="dxa"/>
          </w:tcPr>
          <w:p w:rsidR="00F7798E" w:rsidRPr="00076CCE" w:rsidRDefault="006F6E54" w:rsidP="00076CCE">
            <w:r w:rsidRPr="00076CCE">
              <w:t xml:space="preserve">Текущий, обзорный </w:t>
            </w:r>
          </w:p>
        </w:tc>
        <w:tc>
          <w:tcPr>
            <w:tcW w:w="1940" w:type="dxa"/>
          </w:tcPr>
          <w:p w:rsidR="00F7798E" w:rsidRPr="00076CCE" w:rsidRDefault="00772AA7" w:rsidP="00076CCE">
            <w:r>
              <w:t>Руководитель МОЦ</w:t>
            </w:r>
          </w:p>
        </w:tc>
        <w:tc>
          <w:tcPr>
            <w:tcW w:w="2119" w:type="dxa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>
        <w:trPr>
          <w:trHeight w:val="140"/>
        </w:trPr>
        <w:tc>
          <w:tcPr>
            <w:tcW w:w="15200" w:type="dxa"/>
            <w:gridSpan w:val="7"/>
            <w:shd w:val="clear" w:color="auto" w:fill="FFFFFF"/>
          </w:tcPr>
          <w:p w:rsidR="00F7798E" w:rsidRPr="00BF2934" w:rsidRDefault="006F6E54" w:rsidP="007D3608">
            <w:pPr>
              <w:pStyle w:val="a7"/>
              <w:ind w:left="0"/>
              <w:jc w:val="center"/>
              <w:rPr>
                <w:b/>
              </w:rPr>
            </w:pPr>
            <w:r w:rsidRPr="00BF2934">
              <w:rPr>
                <w:b/>
              </w:rPr>
              <w:t>Апрель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ведением журналов учета работы объединений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Журналы объединений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Правильность и аккуратность заполнения журналов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Просмотр журналов учета работы объединений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6F6E54" w:rsidP="005A11DC">
            <w:r w:rsidRPr="00076CCE">
              <w:t xml:space="preserve">Методист 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Справка,</w:t>
            </w:r>
            <w:r w:rsidR="007D44E1">
              <w:t xml:space="preserve"> с</w:t>
            </w:r>
            <w:r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выполнением плана календарно-массовых мероприятий (за март)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Педагоги-организаторы, </w:t>
            </w:r>
            <w:r w:rsidR="007841C8"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Выполнение годового календарного плана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Периодический</w:t>
            </w:r>
          </w:p>
          <w:p w:rsidR="007D44E1" w:rsidRDefault="006F6E54" w:rsidP="00076CCE">
            <w:r w:rsidRPr="00076CCE">
              <w:t>п</w:t>
            </w:r>
            <w:r w:rsidR="007D44E1">
              <w:t>роверка документов</w:t>
            </w:r>
          </w:p>
          <w:p w:rsidR="00F7798E" w:rsidRPr="00076CCE" w:rsidRDefault="007D44E1" w:rsidP="00076CCE">
            <w:r>
              <w:t>Наблюдение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2076C2" w:rsidP="00076CCE">
            <w:r>
              <w:t xml:space="preserve">Директор, заместитель </w:t>
            </w:r>
            <w:r w:rsidRPr="00076CCE">
              <w:t>директора по УВР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Контроль за уровнем преподавания в </w:t>
            </w:r>
            <w:r w:rsidR="00772AA7">
              <w:t xml:space="preserve">детских </w:t>
            </w:r>
            <w:r w:rsidRPr="00076CCE">
              <w:t>объединениях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7841C8" w:rsidP="00076CCE">
            <w:r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Обмен опытом работы и определения уровня преподавания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7D44E1" w:rsidRDefault="007D44E1" w:rsidP="00076CCE">
            <w:r>
              <w:t>Посещение занятий</w:t>
            </w:r>
          </w:p>
          <w:p w:rsidR="00F7798E" w:rsidRPr="00076CCE" w:rsidRDefault="007D44E1" w:rsidP="00076CCE">
            <w:r>
              <w:t>А</w:t>
            </w:r>
            <w:r w:rsidR="006F6E54" w:rsidRPr="00076CCE">
              <w:t>нализ занятий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7D44E1" w:rsidP="00076CCE">
            <w:r>
              <w:t xml:space="preserve">Заместитель </w:t>
            </w:r>
            <w:r w:rsidRPr="00076CCE">
              <w:t>директора по УВР</w:t>
            </w:r>
            <w:r w:rsidR="00772AA7">
              <w:t>, 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График, приказ, конспект занятия, анализ занятия, </w:t>
            </w:r>
            <w:r w:rsidR="007D44E1">
              <w:t>с</w:t>
            </w:r>
            <w:r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наполняемостью в детских объединениях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7841C8" w:rsidP="00076CCE">
            <w:r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Выявление объективной посещаемости обучающимися объединения</w:t>
            </w:r>
          </w:p>
        </w:tc>
        <w:tc>
          <w:tcPr>
            <w:tcW w:w="3183" w:type="dxa"/>
            <w:shd w:val="clear" w:color="auto" w:fill="auto"/>
          </w:tcPr>
          <w:p w:rsidR="007D44E1" w:rsidRDefault="007D44E1" w:rsidP="00076CCE">
            <w:r>
              <w:t>Обзорный</w:t>
            </w:r>
          </w:p>
          <w:p w:rsidR="00F7798E" w:rsidRPr="00076CCE" w:rsidRDefault="007D44E1" w:rsidP="00076CCE">
            <w:r>
              <w:t>Т</w:t>
            </w:r>
            <w:r w:rsidR="006F6E54" w:rsidRPr="00076CCE">
              <w:t>екущий</w:t>
            </w:r>
          </w:p>
          <w:p w:rsidR="00F7798E" w:rsidRPr="00076CCE" w:rsidRDefault="006F6E54" w:rsidP="00076CCE">
            <w:r w:rsidRPr="00076CCE">
              <w:t>Посещение занятий в объединениях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7D44E1" w:rsidP="00076CCE">
            <w:r>
              <w:t>Заместитель директора по УВР</w:t>
            </w:r>
            <w:r w:rsidR="00772AA7">
              <w:t>, 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A06821" w:rsidRDefault="006F6E54" w:rsidP="00076CCE">
            <w:pPr>
              <w:rPr>
                <w:highlight w:val="yellow"/>
              </w:rPr>
            </w:pPr>
            <w:r w:rsidRPr="00C56779">
              <w:t>График</w:t>
            </w:r>
            <w:r w:rsidR="00E7537A" w:rsidRPr="00C56779">
              <w:t>, с</w:t>
            </w:r>
            <w:r w:rsidRPr="00C56779">
              <w:t>правка</w:t>
            </w:r>
            <w:r w:rsidR="00E7537A" w:rsidRPr="00C56779">
              <w:t>,</w:t>
            </w:r>
            <w:r w:rsidR="00C56779">
              <w:t xml:space="preserve"> </w:t>
            </w:r>
            <w:r w:rsidR="00E7537A" w:rsidRPr="00C56779">
              <w:t>с</w:t>
            </w:r>
            <w:r w:rsidRPr="00C56779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772AA7">
            <w:r w:rsidRPr="00076CCE">
              <w:t>Проверка протоколов пед</w:t>
            </w:r>
            <w:r w:rsidR="00772AA7">
              <w:t xml:space="preserve">агогических советов, </w:t>
            </w:r>
            <w:r w:rsidR="00772AA7">
              <w:lastRenderedPageBreak/>
              <w:t xml:space="preserve">методических мероприятий </w:t>
            </w:r>
            <w:r w:rsidRPr="00076CCE">
              <w:t>и т.д.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lastRenderedPageBreak/>
              <w:t>Журналы протоколов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Своевременность и грамотность оформления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Фронтальный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E7537A" w:rsidRDefault="006F6E54" w:rsidP="00076CCE">
            <w:r w:rsidRPr="00076CCE">
              <w:t>Анализ</w:t>
            </w:r>
          </w:p>
          <w:p w:rsidR="00F7798E" w:rsidRPr="00076CCE" w:rsidRDefault="00E7537A" w:rsidP="00076CCE">
            <w:r>
              <w:t>Б</w:t>
            </w:r>
            <w:r w:rsidR="006F6E54" w:rsidRPr="00076CCE">
              <w:t>еседа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E7537A" w:rsidP="00076CCE">
            <w:r>
              <w:t xml:space="preserve">Заместитель </w:t>
            </w:r>
            <w:r w:rsidRPr="00076CCE">
              <w:t>директора по УВР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15200" w:type="dxa"/>
            <w:gridSpan w:val="7"/>
            <w:shd w:val="clear" w:color="auto" w:fill="auto"/>
          </w:tcPr>
          <w:p w:rsidR="00F7798E" w:rsidRPr="00BF2934" w:rsidRDefault="006F6E54" w:rsidP="007D3608">
            <w:pPr>
              <w:pStyle w:val="a7"/>
              <w:ind w:left="0"/>
              <w:jc w:val="center"/>
              <w:rPr>
                <w:b/>
              </w:rPr>
            </w:pPr>
            <w:r w:rsidRPr="00BF2934">
              <w:rPr>
                <w:b/>
              </w:rPr>
              <w:lastRenderedPageBreak/>
              <w:t>Май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E91ED1">
            <w:r w:rsidRPr="00076CCE">
              <w:t xml:space="preserve">Выполнение </w:t>
            </w:r>
            <w:r w:rsidR="00E91ED1">
              <w:t xml:space="preserve">дополнительных общеобразовательных общеразвивающих </w:t>
            </w:r>
            <w:r w:rsidRPr="00076CCE">
              <w:t>программы за II полугодие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Журналы объединений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Проверка журналов, календарно-тематических планов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Персональный</w:t>
            </w:r>
          </w:p>
          <w:p w:rsidR="00E3106A" w:rsidRDefault="00E3106A" w:rsidP="00076CCE">
            <w:r>
              <w:t>Анализ документации</w:t>
            </w:r>
          </w:p>
          <w:p w:rsidR="00F7798E" w:rsidRPr="00076CCE" w:rsidRDefault="00E3106A" w:rsidP="00076CCE">
            <w:r>
              <w:t>Б</w:t>
            </w:r>
            <w:r w:rsidR="006F6E54" w:rsidRPr="00076CCE">
              <w:t>еседа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E3106A" w:rsidP="005A11DC">
            <w:r>
              <w:t xml:space="preserve">Заместитель </w:t>
            </w:r>
            <w:r w:rsidRPr="00076CCE">
              <w:t>директора по УВР</w:t>
            </w:r>
            <w:r w:rsidR="006F6E54" w:rsidRPr="00076CCE">
              <w:t xml:space="preserve">, методист 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Справка, 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Итоговая диагностика обучающихся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Знания, умения, навыки обучающихся на конец учебного года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Выявление уровня развития способностей и личностных качеств обучающихся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E3106A" w:rsidP="00076CCE">
            <w:r>
              <w:t>Итоговый</w:t>
            </w:r>
          </w:p>
          <w:p w:rsidR="00F7798E" w:rsidRPr="00076CCE" w:rsidRDefault="006F6E54" w:rsidP="00076CCE">
            <w:r w:rsidRPr="00076CCE">
              <w:t>Наличие мониторинга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E3106A" w:rsidP="00076CCE">
            <w:r>
              <w:t xml:space="preserve">Заместитель </w:t>
            </w:r>
            <w:r w:rsidRPr="00076CCE">
              <w:t>директора по УВР</w:t>
            </w:r>
            <w:r w:rsidR="006F6E54" w:rsidRPr="00076CCE">
              <w:t xml:space="preserve">, методист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E3106A" w:rsidP="00076CCE">
            <w:r>
              <w:t xml:space="preserve">Мониторинг, </w:t>
            </w:r>
            <w:r w:rsidR="006F6E54" w:rsidRPr="00076CCE">
              <w:t>справка, 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ведением журналов учета работы объединений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Журналы объединений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Правильность и аккуратность заполнения журналов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Просмотр журналов учета работы объединений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6F6E54" w:rsidP="005A11DC">
            <w:r w:rsidRPr="00076CCE">
              <w:t xml:space="preserve">Методист 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Справка, приказ</w:t>
            </w:r>
            <w:r w:rsidR="00E3106A">
              <w:t>, с</w:t>
            </w:r>
            <w:r w:rsidRPr="00076CCE">
              <w:t>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7841C8">
            <w:r w:rsidRPr="00076CCE">
              <w:t>Контроль за выполнением плана календарно-массовых мероприятий (за апрель)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Педагоги-организаторы, </w:t>
            </w:r>
            <w:r w:rsidR="007841C8"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Выполнение годового календарного плана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Текущий</w:t>
            </w:r>
          </w:p>
          <w:p w:rsidR="00F7798E" w:rsidRPr="00076CCE" w:rsidRDefault="006F6E54" w:rsidP="00076CCE">
            <w:r w:rsidRPr="00076CCE">
              <w:t>Периодический</w:t>
            </w:r>
          </w:p>
          <w:p w:rsidR="00E3106A" w:rsidRDefault="00E3106A" w:rsidP="00076CCE">
            <w:r>
              <w:t>проверка документов</w:t>
            </w:r>
          </w:p>
          <w:p w:rsidR="00F7798E" w:rsidRPr="00076CCE" w:rsidRDefault="00E3106A" w:rsidP="00076CCE">
            <w:r>
              <w:t>Наблюдение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2076C2" w:rsidP="00076CCE">
            <w:r>
              <w:t xml:space="preserve">Директор, заместитель </w:t>
            </w:r>
            <w:r w:rsidRPr="00076CCE">
              <w:t>директора по УВР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сохранностью обучающихся на конец года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Контингент обучающихся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Выявление объективной посещаемости обучающимися</w:t>
            </w:r>
          </w:p>
        </w:tc>
        <w:tc>
          <w:tcPr>
            <w:tcW w:w="3183" w:type="dxa"/>
            <w:shd w:val="clear" w:color="auto" w:fill="auto"/>
          </w:tcPr>
          <w:p w:rsidR="00E3106A" w:rsidRDefault="00E3106A" w:rsidP="00076CCE">
            <w:r>
              <w:t>Эпизодический</w:t>
            </w:r>
          </w:p>
          <w:p w:rsidR="00E3106A" w:rsidRDefault="00E3106A" w:rsidP="00076CCE">
            <w:r>
              <w:t>Итоговый</w:t>
            </w:r>
          </w:p>
          <w:p w:rsidR="00E3106A" w:rsidRDefault="00E3106A" w:rsidP="00076CCE">
            <w:r>
              <w:t>Проверка документов</w:t>
            </w:r>
          </w:p>
          <w:p w:rsidR="00F7798E" w:rsidRPr="00076CCE" w:rsidRDefault="00E3106A" w:rsidP="00076CCE">
            <w:r>
              <w:t>А</w:t>
            </w:r>
            <w:r w:rsidR="006F6E54" w:rsidRPr="00076CCE">
              <w:t>нализ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E3106A" w:rsidP="00076CCE">
            <w:r>
              <w:t xml:space="preserve">Заместитель </w:t>
            </w:r>
            <w:r w:rsidRPr="00076CCE">
              <w:t>директора по УВР</w:t>
            </w:r>
            <w:r w:rsidR="0079554D">
              <w:t>, методист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Аналитическая сп</w:t>
            </w:r>
            <w:r w:rsidR="00E3106A">
              <w:t>равка, совещание при директоре</w:t>
            </w:r>
          </w:p>
        </w:tc>
      </w:tr>
      <w:tr w:rsidR="00F7798E" w:rsidRPr="00076CCE" w:rsidTr="00BF2934">
        <w:trPr>
          <w:trHeight w:val="140"/>
        </w:trPr>
        <w:tc>
          <w:tcPr>
            <w:tcW w:w="15200" w:type="dxa"/>
            <w:gridSpan w:val="7"/>
            <w:shd w:val="clear" w:color="auto" w:fill="auto"/>
          </w:tcPr>
          <w:p w:rsidR="00F7798E" w:rsidRPr="00BF2934" w:rsidRDefault="006F6E54" w:rsidP="009B1457">
            <w:pPr>
              <w:pStyle w:val="a7"/>
              <w:ind w:left="0"/>
              <w:jc w:val="center"/>
              <w:rPr>
                <w:b/>
              </w:rPr>
            </w:pPr>
            <w:r w:rsidRPr="00BF2934">
              <w:rPr>
                <w:b/>
              </w:rPr>
              <w:t>Июнь-июль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Об итогах летней оздоровительной кампании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7841C8" w:rsidP="00581351">
            <w:r>
              <w:t>Педагоги дополнительного образования, работающие в лагерях дневного пребывания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Выполнение плана работы</w:t>
            </w:r>
          </w:p>
        </w:tc>
        <w:tc>
          <w:tcPr>
            <w:tcW w:w="3183" w:type="dxa"/>
            <w:shd w:val="clear" w:color="auto" w:fill="auto"/>
          </w:tcPr>
          <w:p w:rsidR="00AD7B04" w:rsidRDefault="00AD7B04" w:rsidP="00076CCE">
            <w:r>
              <w:t>Комплексный</w:t>
            </w:r>
          </w:p>
          <w:p w:rsidR="00AD7B04" w:rsidRDefault="00AD7B04" w:rsidP="00076CCE">
            <w:r>
              <w:t>Административный</w:t>
            </w:r>
          </w:p>
          <w:p w:rsidR="00F7798E" w:rsidRPr="00076CCE" w:rsidRDefault="00AD7B04" w:rsidP="00076CCE">
            <w:r>
              <w:t>А</w:t>
            </w:r>
            <w:r w:rsidR="006F6E54" w:rsidRPr="00076CCE">
              <w:t>нализ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AD7B04" w:rsidP="00076CCE">
            <w:r>
              <w:t xml:space="preserve">Заместитель </w:t>
            </w:r>
            <w:r w:rsidRPr="00076CCE">
              <w:t>директора по УВР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AD7B04" w:rsidP="00076CCE">
            <w:r>
              <w:t>Справка, с</w:t>
            </w:r>
            <w:r w:rsidR="006F6E54" w:rsidRPr="00076CCE">
              <w:t>овещание при директоре</w:t>
            </w:r>
            <w:r>
              <w:t>, н</w:t>
            </w:r>
            <w:r w:rsidR="006F6E54" w:rsidRPr="00076CCE">
              <w:t>аграждение педагогов</w:t>
            </w:r>
          </w:p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Контроль за кадровым обеспечением </w:t>
            </w:r>
            <w:r w:rsidRPr="00076CCE">
              <w:lastRenderedPageBreak/>
              <w:t>образовательной деятельност</w:t>
            </w:r>
            <w:r w:rsidR="0079554D">
              <w:t>и, за объемом нагрузки педагогических работников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7841C8" w:rsidP="00076CCE">
            <w:r>
              <w:lastRenderedPageBreak/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Комплектование кадров, тарификация</w:t>
            </w:r>
          </w:p>
        </w:tc>
        <w:tc>
          <w:tcPr>
            <w:tcW w:w="3183" w:type="dxa"/>
            <w:shd w:val="clear" w:color="auto" w:fill="auto"/>
          </w:tcPr>
          <w:p w:rsidR="00AD7B04" w:rsidRDefault="00AD7B04" w:rsidP="00076CCE">
            <w:r>
              <w:t>Вводный</w:t>
            </w:r>
          </w:p>
          <w:p w:rsidR="00F7798E" w:rsidRPr="00076CCE" w:rsidRDefault="00AD7B04" w:rsidP="00076CCE">
            <w:r>
              <w:t>Т</w:t>
            </w:r>
            <w:r w:rsidR="006F6E54" w:rsidRPr="00076CCE">
              <w:t>арификация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6F6E54" w:rsidP="00076CCE">
            <w:r w:rsidRPr="00076CCE">
              <w:t>Директор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Предварительная тарификация</w:t>
            </w:r>
          </w:p>
        </w:tc>
      </w:tr>
      <w:tr w:rsidR="00F7798E" w:rsidRPr="00076CCE" w:rsidTr="00BF2934">
        <w:trPr>
          <w:trHeight w:val="2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Итоги работы за год. Итоги работы над единой методической темой учреждения 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F6E54" w:rsidP="00076CCE">
            <w:r w:rsidRPr="00076CCE">
              <w:t>Отчеты за год педагогов-организаторов и методистов.</w:t>
            </w:r>
          </w:p>
          <w:p w:rsidR="00F7798E" w:rsidRPr="00076CCE" w:rsidRDefault="006F6E54" w:rsidP="00076CCE">
            <w:r w:rsidRPr="00076CCE">
              <w:t xml:space="preserve">Отчет по теме самообразования </w:t>
            </w:r>
            <w:r w:rsidR="006D5963">
              <w:t>педагогов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Выполнение планов работы</w:t>
            </w:r>
          </w:p>
        </w:tc>
        <w:tc>
          <w:tcPr>
            <w:tcW w:w="3183" w:type="dxa"/>
            <w:shd w:val="clear" w:color="auto" w:fill="auto"/>
          </w:tcPr>
          <w:p w:rsidR="00F7798E" w:rsidRPr="00076CCE" w:rsidRDefault="006F6E54" w:rsidP="00076CCE">
            <w:r w:rsidRPr="00076CCE">
              <w:t xml:space="preserve">Тематический </w:t>
            </w:r>
          </w:p>
          <w:p w:rsidR="00F7798E" w:rsidRPr="00076CCE" w:rsidRDefault="006F6E54" w:rsidP="00076CCE">
            <w:r w:rsidRPr="00076CCE">
              <w:t>Обобщающий</w:t>
            </w:r>
          </w:p>
          <w:p w:rsidR="00F7798E" w:rsidRPr="00076CCE" w:rsidRDefault="006F6E54" w:rsidP="00076CCE">
            <w:r w:rsidRPr="00076CCE">
              <w:t>Анализ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F7798E" w:rsidRPr="00076CCE" w:rsidRDefault="002076C2" w:rsidP="002076C2">
            <w:r>
              <w:t>Директор, з</w:t>
            </w:r>
            <w:r w:rsidR="00AD7B04">
              <w:t xml:space="preserve">аместитель </w:t>
            </w:r>
            <w:r w:rsidR="00AD7B04" w:rsidRPr="00076CCE">
              <w:t>директора по УВР</w:t>
            </w:r>
            <w:r w:rsidR="0079554D">
              <w:t>, методист</w:t>
            </w:r>
            <w:r w:rsidR="006F6E54" w:rsidRPr="00076CCE">
              <w:t>, педагоги-организаторы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F7798E" w:rsidRPr="00076CCE" w:rsidRDefault="006F6E54" w:rsidP="00AD7B04">
            <w:r w:rsidRPr="00076CCE">
              <w:t xml:space="preserve">Отчеты, </w:t>
            </w:r>
            <w:r w:rsidR="00AD7B04">
              <w:rPr>
                <w:lang w:val="en-US"/>
              </w:rPr>
              <w:t>Google</w:t>
            </w:r>
            <w:r w:rsidR="00AD7B04">
              <w:t xml:space="preserve">-ссылка, педагогический </w:t>
            </w:r>
            <w:r w:rsidRPr="00076CCE">
              <w:t>совет</w:t>
            </w:r>
          </w:p>
        </w:tc>
      </w:tr>
      <w:tr w:rsidR="00F7798E" w:rsidRPr="00076CCE" w:rsidTr="00BF2934">
        <w:trPr>
          <w:trHeight w:val="2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79554D">
            <w:r w:rsidRPr="00076CCE">
              <w:t xml:space="preserve">Проверка и утверждение дополнительных </w:t>
            </w:r>
            <w:r w:rsidR="0079554D">
              <w:t xml:space="preserve">общеобразовательных </w:t>
            </w:r>
            <w:r w:rsidRPr="00076CCE">
              <w:t>общеразвивающих программ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Дополнительные общеобразовательные общеразвивающие программы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 xml:space="preserve">Соответствие содержания </w:t>
            </w:r>
            <w:r w:rsidR="00716281">
              <w:t xml:space="preserve">дополнительных общеобразовательных </w:t>
            </w:r>
            <w:r w:rsidRPr="00076CCE">
              <w:t>общеразвивающих программ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6F6E54" w:rsidP="00076CCE">
            <w:r w:rsidRPr="00076CCE">
              <w:t>Тематический</w:t>
            </w:r>
          </w:p>
          <w:p w:rsidR="00F7798E" w:rsidRPr="00076CCE" w:rsidRDefault="006F6E54" w:rsidP="00076CCE">
            <w:r w:rsidRPr="00076CCE">
              <w:t>Персональный</w:t>
            </w:r>
          </w:p>
          <w:p w:rsidR="00F7798E" w:rsidRPr="00076CCE" w:rsidRDefault="006F6E54" w:rsidP="00076CCE">
            <w:r w:rsidRPr="00076CCE">
              <w:t>Собеседование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F7798E" w:rsidP="00076CCE"/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98E" w:rsidRPr="00076CCE" w:rsidRDefault="00F7798E" w:rsidP="00076CCE"/>
        </w:tc>
      </w:tr>
      <w:tr w:rsidR="00F7798E" w:rsidRPr="00076CCE" w:rsidTr="00BF2934">
        <w:trPr>
          <w:trHeight w:val="140"/>
        </w:trPr>
        <w:tc>
          <w:tcPr>
            <w:tcW w:w="458" w:type="dxa"/>
            <w:shd w:val="clear" w:color="auto" w:fill="auto"/>
          </w:tcPr>
          <w:p w:rsidR="00F7798E" w:rsidRPr="00076CCE" w:rsidRDefault="00F7798E" w:rsidP="0085612D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076CCE">
            <w:r w:rsidRPr="00076CCE">
              <w:t>Контроль за наполняемост</w:t>
            </w:r>
            <w:bookmarkStart w:id="1" w:name="_GoBack"/>
            <w:bookmarkEnd w:id="1"/>
            <w:r w:rsidRPr="00076CCE">
              <w:t>ью базы данных в Навигаторе дополнительного образования</w:t>
            </w:r>
          </w:p>
        </w:tc>
        <w:tc>
          <w:tcPr>
            <w:tcW w:w="2490" w:type="dxa"/>
            <w:shd w:val="clear" w:color="auto" w:fill="auto"/>
          </w:tcPr>
          <w:p w:rsidR="00F7798E" w:rsidRPr="00076CCE" w:rsidRDefault="006D5963" w:rsidP="00076CCE">
            <w:r>
              <w:t>Педагоги дополнительного образования</w:t>
            </w:r>
          </w:p>
        </w:tc>
        <w:tc>
          <w:tcPr>
            <w:tcW w:w="2505" w:type="dxa"/>
            <w:shd w:val="clear" w:color="auto" w:fill="auto"/>
          </w:tcPr>
          <w:p w:rsidR="00F7798E" w:rsidRPr="00076CCE" w:rsidRDefault="006F6E54" w:rsidP="00581351">
            <w:r w:rsidRPr="00076CCE">
              <w:t>Отслеживание наполняемости базы данных в личном кабинете педагога дополнительного образования</w:t>
            </w:r>
          </w:p>
        </w:tc>
        <w:tc>
          <w:tcPr>
            <w:tcW w:w="3183" w:type="dxa"/>
            <w:shd w:val="clear" w:color="auto" w:fill="auto"/>
          </w:tcPr>
          <w:p w:rsidR="003912DF" w:rsidRDefault="003912DF" w:rsidP="00076CCE">
            <w:r>
              <w:t>Текущий</w:t>
            </w:r>
          </w:p>
          <w:p w:rsidR="00F7798E" w:rsidRPr="00076CCE" w:rsidRDefault="003912DF" w:rsidP="00076CCE">
            <w:r>
              <w:t>О</w:t>
            </w:r>
            <w:r w:rsidR="006F6E54" w:rsidRPr="00076CCE">
              <w:t xml:space="preserve">бзорный </w:t>
            </w:r>
          </w:p>
        </w:tc>
        <w:tc>
          <w:tcPr>
            <w:tcW w:w="1940" w:type="dxa"/>
            <w:shd w:val="clear" w:color="auto" w:fill="auto"/>
          </w:tcPr>
          <w:p w:rsidR="00F7798E" w:rsidRPr="00076CCE" w:rsidRDefault="000D3302" w:rsidP="00076CCE">
            <w:r>
              <w:t>Руководитель МОЦ</w:t>
            </w:r>
          </w:p>
        </w:tc>
        <w:tc>
          <w:tcPr>
            <w:tcW w:w="2119" w:type="dxa"/>
            <w:shd w:val="clear" w:color="auto" w:fill="auto"/>
          </w:tcPr>
          <w:p w:rsidR="00F7798E" w:rsidRPr="00076CCE" w:rsidRDefault="006F6E54" w:rsidP="00076CCE">
            <w:r w:rsidRPr="00076CCE">
              <w:t>Совещание при директоре</w:t>
            </w:r>
          </w:p>
        </w:tc>
      </w:tr>
    </w:tbl>
    <w:p w:rsidR="00F7798E" w:rsidRPr="00076CCE" w:rsidRDefault="00F7798E" w:rsidP="00076CCE"/>
    <w:sectPr w:rsidR="00F7798E" w:rsidRPr="00076CCE" w:rsidSect="002C4C4E">
      <w:type w:val="continuous"/>
      <w:pgSz w:w="16840" w:h="11907" w:orient="landscape"/>
      <w:pgMar w:top="851" w:right="720" w:bottom="72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A97"/>
    <w:multiLevelType w:val="multilevel"/>
    <w:tmpl w:val="88128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B14928"/>
    <w:multiLevelType w:val="multilevel"/>
    <w:tmpl w:val="70667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FA165C2"/>
    <w:multiLevelType w:val="hybridMultilevel"/>
    <w:tmpl w:val="0792A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E"/>
    <w:rsid w:val="00074F31"/>
    <w:rsid w:val="00076CCE"/>
    <w:rsid w:val="00077DC5"/>
    <w:rsid w:val="000A0454"/>
    <w:rsid w:val="000B3357"/>
    <w:rsid w:val="000B638F"/>
    <w:rsid w:val="000D3302"/>
    <w:rsid w:val="000E41AF"/>
    <w:rsid w:val="0016251B"/>
    <w:rsid w:val="00175B4C"/>
    <w:rsid w:val="00193100"/>
    <w:rsid w:val="001F1C0B"/>
    <w:rsid w:val="001F38DE"/>
    <w:rsid w:val="002076C2"/>
    <w:rsid w:val="00290E4C"/>
    <w:rsid w:val="002C4C4E"/>
    <w:rsid w:val="002D5BF3"/>
    <w:rsid w:val="002F7674"/>
    <w:rsid w:val="0037285B"/>
    <w:rsid w:val="003912DF"/>
    <w:rsid w:val="00397F31"/>
    <w:rsid w:val="00471A26"/>
    <w:rsid w:val="00477075"/>
    <w:rsid w:val="0049463F"/>
    <w:rsid w:val="004E573B"/>
    <w:rsid w:val="00581351"/>
    <w:rsid w:val="00583C11"/>
    <w:rsid w:val="00591778"/>
    <w:rsid w:val="005A11DC"/>
    <w:rsid w:val="005C04A8"/>
    <w:rsid w:val="006C507E"/>
    <w:rsid w:val="006D5963"/>
    <w:rsid w:val="006F6E54"/>
    <w:rsid w:val="00703A9B"/>
    <w:rsid w:val="00716281"/>
    <w:rsid w:val="0072052A"/>
    <w:rsid w:val="00720B5D"/>
    <w:rsid w:val="007257B9"/>
    <w:rsid w:val="007370D9"/>
    <w:rsid w:val="00772AA7"/>
    <w:rsid w:val="007841C8"/>
    <w:rsid w:val="0079554D"/>
    <w:rsid w:val="007D3608"/>
    <w:rsid w:val="007D44E1"/>
    <w:rsid w:val="0085612D"/>
    <w:rsid w:val="008876EC"/>
    <w:rsid w:val="008A565A"/>
    <w:rsid w:val="008C52DA"/>
    <w:rsid w:val="008F249E"/>
    <w:rsid w:val="00941D60"/>
    <w:rsid w:val="009701FA"/>
    <w:rsid w:val="00972990"/>
    <w:rsid w:val="009B1457"/>
    <w:rsid w:val="00A06821"/>
    <w:rsid w:val="00A333A7"/>
    <w:rsid w:val="00A74718"/>
    <w:rsid w:val="00AD7B04"/>
    <w:rsid w:val="00B4755F"/>
    <w:rsid w:val="00BB15B4"/>
    <w:rsid w:val="00BF2934"/>
    <w:rsid w:val="00C56779"/>
    <w:rsid w:val="00C64131"/>
    <w:rsid w:val="00C64B7A"/>
    <w:rsid w:val="00C8647A"/>
    <w:rsid w:val="00CE7712"/>
    <w:rsid w:val="00CF35B4"/>
    <w:rsid w:val="00D24247"/>
    <w:rsid w:val="00D26712"/>
    <w:rsid w:val="00D44A10"/>
    <w:rsid w:val="00E06CFF"/>
    <w:rsid w:val="00E3106A"/>
    <w:rsid w:val="00E37A61"/>
    <w:rsid w:val="00E7537A"/>
    <w:rsid w:val="00E91ED1"/>
    <w:rsid w:val="00ED7AB3"/>
    <w:rsid w:val="00F3089A"/>
    <w:rsid w:val="00F33448"/>
    <w:rsid w:val="00F7798E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D0C0"/>
  <w15:docId w15:val="{BB1B61E8-4346-4877-B9E8-6C8FBF12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F293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4F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АЦДОД</dc:creator>
  <cp:lastModifiedBy>User</cp:lastModifiedBy>
  <cp:revision>7</cp:revision>
  <cp:lastPrinted>2023-07-24T06:28:00Z</cp:lastPrinted>
  <dcterms:created xsi:type="dcterms:W3CDTF">2023-07-24T06:24:00Z</dcterms:created>
  <dcterms:modified xsi:type="dcterms:W3CDTF">2025-07-24T11:08:00Z</dcterms:modified>
</cp:coreProperties>
</file>