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1B" w:rsidRPr="0046123C" w:rsidRDefault="00AE661B" w:rsidP="00AE661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u w:val="single"/>
          <w:lang w:eastAsia="ru-RU"/>
        </w:rPr>
      </w:pPr>
      <w:r w:rsidRPr="003929AE">
        <w:rPr>
          <w:rFonts w:ascii="yandex-sans" w:eastAsia="Times New Roman" w:hAnsi="yandex-sans" w:cs="Times New Roman"/>
          <w:color w:val="000000"/>
          <w:lang w:eastAsia="ru-RU"/>
        </w:rPr>
        <w:t>ДАТА</w:t>
      </w:r>
      <w:r w:rsidRPr="001E0FA0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Pr="006276B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15.12</w:t>
      </w:r>
      <w:r w:rsidRPr="001E0FA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.2021г.</w:t>
      </w:r>
    </w:p>
    <w:p w:rsidR="00AE661B" w:rsidRPr="00E57FCD" w:rsidRDefault="00AE661B" w:rsidP="00AE661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«Мастерская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u w:val="single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Аппликация из бересты»</w:t>
      </w:r>
    </w:p>
    <w:p w:rsidR="00AE661B" w:rsidRPr="00E57FCD" w:rsidRDefault="00AE661B" w:rsidP="00AE661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Степанова Татьяна Васильевна</w:t>
      </w:r>
    </w:p>
    <w:p w:rsidR="00AE661B" w:rsidRPr="00653C2A" w:rsidRDefault="00AE661B" w:rsidP="00AE661B">
      <w:pPr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4B5698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среда</w:t>
      </w:r>
      <w:r w:rsidR="00635C9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14.40.-15.20; 15.30.-16.10.;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="00635C9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</w:t>
      </w:r>
      <w:r w:rsidR="00635C9F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="00635C9F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</w:t>
      </w:r>
      <w:r w:rsidR="00635C9F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</w:t>
      </w:r>
      <w:r w:rsidR="00635C9F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="00635C9F" w:rsidRPr="004B5698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-</w:t>
      </w:r>
      <w:r w:rsidR="00635C9F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="00635C9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635C9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пятница  14.40.-15.20; 15.30.-16.10.</w:t>
      </w:r>
      <w:proofErr w:type="gramStart"/>
      <w:r w:rsidR="00635C9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;</w:t>
      </w:r>
      <w:proofErr w:type="gramEnd"/>
    </w:p>
    <w:p w:rsidR="00AE661B" w:rsidRPr="00653C2A" w:rsidRDefault="00AE661B" w:rsidP="00AE661B">
      <w:pPr>
        <w:contextualSpacing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                                      3 гр. 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среда</w:t>
      </w:r>
      <w:r w:rsidRPr="00F843B6">
        <w:rPr>
          <w:rFonts w:ascii="Times New Roman" w:hAnsi="Times New Roman" w:cs="Times New Roman"/>
          <w:u w:val="single"/>
          <w:shd w:val="clear" w:color="auto" w:fill="FFFFFF"/>
        </w:rPr>
        <w:t xml:space="preserve"> </w:t>
      </w:r>
      <w:r w:rsidRPr="00653C2A">
        <w:rPr>
          <w:rFonts w:ascii="Times New Roman" w:hAnsi="Times New Roman" w:cs="Times New Roman"/>
          <w:u w:val="single"/>
          <w:shd w:val="clear" w:color="auto" w:fill="FFFFFF"/>
        </w:rPr>
        <w:t xml:space="preserve"> 16.20.-17.00.; 17.10.-17.50.</w:t>
      </w:r>
      <w:r w:rsidR="00635C9F">
        <w:rPr>
          <w:rFonts w:ascii="Times New Roman" w:hAnsi="Times New Roman" w:cs="Times New Roman"/>
          <w:u w:val="single"/>
          <w:shd w:val="clear" w:color="auto" w:fill="FFFFFF"/>
        </w:rPr>
        <w:t xml:space="preserve">;   </w:t>
      </w:r>
      <w:r w:rsidR="00635C9F"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3 гр. -</w:t>
      </w:r>
      <w:r w:rsidR="00635C9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="00635C9F"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="00635C9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среда</w:t>
      </w:r>
      <w:r w:rsidR="00635C9F" w:rsidRPr="00F843B6">
        <w:rPr>
          <w:rFonts w:ascii="Times New Roman" w:hAnsi="Times New Roman" w:cs="Times New Roman"/>
          <w:u w:val="single"/>
          <w:shd w:val="clear" w:color="auto" w:fill="FFFFFF"/>
        </w:rPr>
        <w:t xml:space="preserve"> </w:t>
      </w:r>
      <w:r w:rsidR="00635C9F" w:rsidRPr="00653C2A">
        <w:rPr>
          <w:rFonts w:ascii="Times New Roman" w:hAnsi="Times New Roman" w:cs="Times New Roman"/>
          <w:u w:val="single"/>
          <w:shd w:val="clear" w:color="auto" w:fill="FFFFFF"/>
        </w:rPr>
        <w:t xml:space="preserve"> 16.20.-17.00.; 17.10.-17.50</w:t>
      </w:r>
    </w:p>
    <w:p w:rsidR="004A3C6B" w:rsidRDefault="00CF23E2" w:rsidP="00AE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u w:val="single"/>
          <w:lang w:val="en-US" w:eastAsia="ru-RU"/>
        </w:rPr>
        <w:t xml:space="preserve"> </w:t>
      </w:r>
      <w:r w:rsidR="00AE661B" w:rsidRPr="00653C2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="00AE661B">
        <w:rPr>
          <w:rFonts w:ascii="Times New Roman" w:hAnsi="Times New Roman" w:cs="Times New Roman"/>
          <w:sz w:val="24"/>
          <w:szCs w:val="24"/>
        </w:rPr>
        <w:t>Задание для 2,3 группы</w:t>
      </w:r>
    </w:p>
    <w:tbl>
      <w:tblPr>
        <w:tblStyle w:val="a3"/>
        <w:tblW w:w="15570" w:type="dxa"/>
        <w:tblInd w:w="-998" w:type="dxa"/>
        <w:tblLayout w:type="fixed"/>
        <w:tblLook w:val="04A0"/>
      </w:tblPr>
      <w:tblGrid>
        <w:gridCol w:w="1532"/>
        <w:gridCol w:w="5670"/>
        <w:gridCol w:w="6804"/>
        <w:gridCol w:w="1564"/>
      </w:tblGrid>
      <w:tr w:rsidR="00AE661B" w:rsidTr="00CF23E2">
        <w:trPr>
          <w:trHeight w:val="1015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1B" w:rsidRDefault="00AE661B" w:rsidP="00974CF5"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Тема 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1B" w:rsidRDefault="00AE661B" w:rsidP="00974CF5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Содержание</w:t>
            </w:r>
          </w:p>
          <w:p w:rsidR="00AE661B" w:rsidRDefault="00AE661B" w:rsidP="00974CF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1B" w:rsidRDefault="00AE661B" w:rsidP="00974CF5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Задания/ Образец для практики</w:t>
            </w:r>
          </w:p>
          <w:p w:rsidR="00AE661B" w:rsidRDefault="00AE661B" w:rsidP="00974CF5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1B" w:rsidRDefault="00AE661B" w:rsidP="00CF23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Формы обратной связи</w:t>
            </w:r>
          </w:p>
          <w:p w:rsidR="00AE661B" w:rsidRDefault="00AE661B" w:rsidP="00CF23E2">
            <w:pPr>
              <w:shd w:val="clear" w:color="auto" w:fill="FFFFFF"/>
              <w:spacing w:after="0" w:line="240" w:lineRule="auto"/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занятия</w:t>
            </w:r>
          </w:p>
        </w:tc>
      </w:tr>
      <w:tr w:rsidR="00AE661B" w:rsidTr="00CF23E2">
        <w:trPr>
          <w:trHeight w:val="1015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1B" w:rsidRPr="00AE661B" w:rsidRDefault="00AE661B" w:rsidP="00974CF5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BA0AA7">
              <w:rPr>
                <w:rFonts w:ascii="Times New Roman" w:hAnsi="Times New Roman" w:cs="Times New Roman"/>
                <w:b/>
              </w:rPr>
              <w:t xml:space="preserve">Наклеивание деталей, тиснение, </w:t>
            </w:r>
            <w:proofErr w:type="spellStart"/>
            <w:r w:rsidRPr="00BA0AA7">
              <w:rPr>
                <w:rFonts w:ascii="Times New Roman" w:hAnsi="Times New Roman" w:cs="Times New Roman"/>
                <w:b/>
              </w:rPr>
              <w:t>тониров</w:t>
            </w:r>
            <w:r>
              <w:rPr>
                <w:rFonts w:ascii="Times New Roman" w:hAnsi="Times New Roman" w:cs="Times New Roman"/>
                <w:b/>
              </w:rPr>
              <w:t>ание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протирание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1B" w:rsidRDefault="00AE661B" w:rsidP="00AE661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F2791">
              <w:rPr>
                <w:rFonts w:ascii="Times New Roman" w:hAnsi="Times New Roman" w:cs="Times New Roman"/>
                <w:b/>
              </w:rPr>
              <w:t>Техника безопасности</w:t>
            </w:r>
          </w:p>
          <w:p w:rsidR="00AE661B" w:rsidRPr="00CC3CDE" w:rsidRDefault="00AE661B" w:rsidP="00CF23E2">
            <w:pPr>
              <w:spacing w:after="0" w:line="240" w:lineRule="auto"/>
              <w:ind w:left="360"/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C3CDE">
              <w:rPr>
                <w:b/>
                <w:i/>
              </w:rPr>
              <w:t>Выбери три правильных ответа при работе с клеем.</w:t>
            </w:r>
          </w:p>
          <w:p w:rsidR="00AE661B" w:rsidRPr="00CC3CDE" w:rsidRDefault="00AE661B" w:rsidP="00CF23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CDE">
              <w:rPr>
                <w:rFonts w:ascii="Times New Roman" w:hAnsi="Times New Roman" w:cs="Times New Roman"/>
              </w:rPr>
              <w:t xml:space="preserve">а)  Аккуратно пользоваться клеем, не пачкать руки, одежду и изделия. </w:t>
            </w:r>
          </w:p>
          <w:p w:rsidR="00AE661B" w:rsidRPr="00CC3CDE" w:rsidRDefault="00AE661B" w:rsidP="00CF23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CDE">
              <w:rPr>
                <w:rFonts w:ascii="Times New Roman" w:hAnsi="Times New Roman" w:cs="Times New Roman"/>
              </w:rPr>
              <w:t>б)  Выжимать из тубы большое количество клея.</w:t>
            </w:r>
          </w:p>
          <w:p w:rsidR="00AE661B" w:rsidRPr="00CC3CDE" w:rsidRDefault="00AE661B" w:rsidP="00CF23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CDE">
              <w:rPr>
                <w:rFonts w:ascii="Times New Roman" w:hAnsi="Times New Roman" w:cs="Times New Roman"/>
              </w:rPr>
              <w:t>в)  Избегать попадания клея в глаза, в рот.</w:t>
            </w:r>
          </w:p>
          <w:p w:rsidR="00AE661B" w:rsidRPr="00CC3CDE" w:rsidRDefault="00AE661B" w:rsidP="00CF23E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C3CDE">
              <w:rPr>
                <w:sz w:val="22"/>
                <w:szCs w:val="22"/>
              </w:rPr>
              <w:t>г)  По окончании работы тюбик клея закрыть</w:t>
            </w:r>
            <w:r>
              <w:rPr>
                <w:sz w:val="22"/>
                <w:szCs w:val="22"/>
              </w:rPr>
              <w:t>.</w:t>
            </w:r>
          </w:p>
          <w:p w:rsidR="00AE661B" w:rsidRPr="00BA0AA7" w:rsidRDefault="00AE661B" w:rsidP="00CF23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Pr="00BA0AA7">
              <w:rPr>
                <w:rFonts w:ascii="Times New Roman" w:hAnsi="Times New Roman" w:cs="Times New Roman"/>
                <w:b/>
              </w:rPr>
              <w:t>Последовательность выполнения операций.</w:t>
            </w:r>
          </w:p>
          <w:p w:rsidR="00AE661B" w:rsidRPr="00334F4B" w:rsidRDefault="00AE661B" w:rsidP="00CF23E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64C42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299">
              <w:rPr>
                <w:rFonts w:ascii="Times New Roman" w:hAnsi="Times New Roman" w:cs="Times New Roman"/>
                <w:b/>
              </w:rPr>
              <w:t>Перед наклеиванием</w:t>
            </w:r>
            <w:r>
              <w:rPr>
                <w:rFonts w:ascii="Times New Roman" w:hAnsi="Times New Roman" w:cs="Times New Roman"/>
              </w:rPr>
              <w:t xml:space="preserve"> проводится первичная </w:t>
            </w:r>
            <w:r w:rsidRPr="00E64C42">
              <w:rPr>
                <w:rFonts w:ascii="Times New Roman" w:hAnsi="Times New Roman" w:cs="Times New Roman"/>
                <w:b/>
              </w:rPr>
              <w:t>тонировка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3F5">
              <w:rPr>
                <w:rFonts w:ascii="Times New Roman" w:hAnsi="Times New Roman" w:cs="Times New Roman"/>
              </w:rPr>
              <w:t xml:space="preserve">деталей </w:t>
            </w:r>
            <w:r>
              <w:rPr>
                <w:rFonts w:ascii="Times New Roman" w:hAnsi="Times New Roman" w:cs="Times New Roman"/>
              </w:rPr>
              <w:t>рисунка</w:t>
            </w:r>
            <w:r w:rsidRPr="00473738">
              <w:rPr>
                <w:rFonts w:ascii="Times New Roman" w:hAnsi="Times New Roman" w:cs="Times New Roman"/>
              </w:rPr>
              <w:t xml:space="preserve"> </w:t>
            </w:r>
            <w:r w:rsidRPr="001F4939">
              <w:rPr>
                <w:rFonts w:ascii="Times New Roman" w:hAnsi="Times New Roman" w:cs="Times New Roman"/>
                <w:b/>
              </w:rPr>
              <w:t xml:space="preserve">морилкой цветной </w:t>
            </w:r>
            <w:r w:rsidRPr="00334F4B">
              <w:rPr>
                <w:rFonts w:ascii="Times New Roman" w:hAnsi="Times New Roman" w:cs="Times New Roman"/>
              </w:rPr>
              <w:t>(различных оттенков),</w:t>
            </w:r>
            <w:r w:rsidRPr="001F4939">
              <w:rPr>
                <w:rFonts w:ascii="Times New Roman" w:hAnsi="Times New Roman" w:cs="Times New Roman"/>
                <w:b/>
              </w:rPr>
              <w:t xml:space="preserve"> спиртовой </w:t>
            </w:r>
            <w:r w:rsidRPr="00334F4B">
              <w:rPr>
                <w:rFonts w:ascii="Times New Roman" w:hAnsi="Times New Roman" w:cs="Times New Roman"/>
              </w:rPr>
              <w:t>(цвет коричневый)</w:t>
            </w:r>
          </w:p>
          <w:p w:rsidR="00AE661B" w:rsidRPr="00BA0AA7" w:rsidRDefault="00AE661B" w:rsidP="00CF23E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64C42">
              <w:rPr>
                <w:rFonts w:ascii="Times New Roman" w:hAnsi="Times New Roman" w:cs="Times New Roman"/>
                <w:b/>
              </w:rPr>
              <w:t xml:space="preserve"> 2.Наклеивание</w:t>
            </w:r>
            <w:r w:rsidRPr="00F343F5">
              <w:rPr>
                <w:rFonts w:ascii="Times New Roman" w:hAnsi="Times New Roman" w:cs="Times New Roman"/>
              </w:rPr>
              <w:t xml:space="preserve"> деталей на фон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BA0AA7">
              <w:rPr>
                <w:rFonts w:ascii="Times New Roman" w:hAnsi="Times New Roman" w:cs="Times New Roman"/>
                <w:b/>
              </w:rPr>
              <w:t xml:space="preserve">СПЕЦКЛЕЙ </w:t>
            </w:r>
            <w:r w:rsidRPr="00BA0AA7">
              <w:rPr>
                <w:rFonts w:ascii="Times New Roman" w:hAnsi="Times New Roman" w:cs="Times New Roman"/>
                <w:b/>
                <w:sz w:val="18"/>
                <w:szCs w:val="18"/>
              </w:rPr>
              <w:t>МАРКИ</w:t>
            </w:r>
            <w:r w:rsidRPr="00BA0AA7">
              <w:rPr>
                <w:rFonts w:ascii="Times New Roman" w:hAnsi="Times New Roman" w:cs="Times New Roman"/>
                <w:b/>
              </w:rPr>
              <w:t xml:space="preserve">   88-НТ, </w:t>
            </w:r>
            <w:r w:rsidRPr="00BA0AA7">
              <w:rPr>
                <w:rFonts w:ascii="Times New Roman" w:hAnsi="Times New Roman" w:cs="Times New Roman"/>
                <w:b/>
                <w:sz w:val="18"/>
                <w:szCs w:val="18"/>
              </w:rPr>
              <w:t>МАРКИ</w:t>
            </w:r>
            <w:r w:rsidRPr="00BA0AA7">
              <w:rPr>
                <w:rFonts w:ascii="Times New Roman" w:hAnsi="Times New Roman" w:cs="Times New Roman"/>
                <w:b/>
              </w:rPr>
              <w:t xml:space="preserve"> МОМЕНТ, </w:t>
            </w:r>
            <w:r w:rsidRPr="00BA0AA7">
              <w:rPr>
                <w:rFonts w:ascii="Times New Roman" w:hAnsi="Times New Roman" w:cs="Times New Roman"/>
                <w:b/>
                <w:sz w:val="18"/>
                <w:szCs w:val="18"/>
              </w:rPr>
              <w:t>МАРКИ</w:t>
            </w:r>
            <w:r w:rsidRPr="00BA0AA7">
              <w:rPr>
                <w:rFonts w:ascii="Times New Roman" w:hAnsi="Times New Roman" w:cs="Times New Roman"/>
                <w:b/>
              </w:rPr>
              <w:t xml:space="preserve"> СПЕЦКЛЕЙ - БФ</w:t>
            </w:r>
          </w:p>
          <w:p w:rsidR="00AE661B" w:rsidRPr="00F343F5" w:rsidRDefault="00AE661B" w:rsidP="00CF23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343F5">
              <w:rPr>
                <w:rFonts w:ascii="Times New Roman" w:hAnsi="Times New Roman" w:cs="Times New Roman"/>
              </w:rPr>
              <w:t xml:space="preserve"> начале наклеить детали составляющие центр композиции</w:t>
            </w:r>
            <w:r>
              <w:rPr>
                <w:rFonts w:ascii="Times New Roman" w:hAnsi="Times New Roman" w:cs="Times New Roman"/>
              </w:rPr>
              <w:t xml:space="preserve">, и не препятствующие дальнейшему наклеиванию оставшихся деталей; </w:t>
            </w:r>
            <w:r w:rsidRPr="00F343F5">
              <w:rPr>
                <w:rFonts w:ascii="Times New Roman" w:hAnsi="Times New Roman" w:cs="Times New Roman"/>
              </w:rPr>
              <w:t xml:space="preserve"> </w:t>
            </w:r>
          </w:p>
          <w:p w:rsidR="00AE661B" w:rsidRDefault="00AE661B" w:rsidP="00CF23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затем оставшиеся детали, </w:t>
            </w:r>
            <w:proofErr w:type="gramStart"/>
            <w:r>
              <w:rPr>
                <w:rFonts w:ascii="Times New Roman" w:hAnsi="Times New Roman" w:cs="Times New Roman"/>
              </w:rPr>
              <w:t>согласно рисунка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661B" w:rsidRPr="00E64C42" w:rsidRDefault="00AE661B" w:rsidP="00CF23E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64C42">
              <w:rPr>
                <w:rFonts w:ascii="Times New Roman" w:hAnsi="Times New Roman" w:cs="Times New Roman"/>
              </w:rPr>
              <w:t xml:space="preserve">тиснение мелких деталей </w:t>
            </w:r>
            <w:r w:rsidRPr="00E64C42">
              <w:rPr>
                <w:rFonts w:ascii="Times New Roman" w:hAnsi="Times New Roman" w:cs="Times New Roman"/>
                <w:b/>
              </w:rPr>
              <w:t>шилом</w:t>
            </w:r>
            <w:r w:rsidRPr="00E64C42">
              <w:rPr>
                <w:rFonts w:ascii="Times New Roman" w:hAnsi="Times New Roman" w:cs="Times New Roman"/>
              </w:rPr>
              <w:t xml:space="preserve"> для чёткости рисунка</w:t>
            </w:r>
          </w:p>
          <w:p w:rsidR="00AE661B" w:rsidRDefault="00AE661B" w:rsidP="00CF23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64C42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64C42">
              <w:rPr>
                <w:rFonts w:ascii="Times New Roman" w:hAnsi="Times New Roman" w:cs="Times New Roman"/>
                <w:b/>
              </w:rPr>
              <w:t>Протирание</w:t>
            </w:r>
            <w:r>
              <w:rPr>
                <w:rFonts w:ascii="Times New Roman" w:hAnsi="Times New Roman" w:cs="Times New Roman"/>
              </w:rPr>
              <w:t xml:space="preserve"> деталей</w:t>
            </w:r>
            <w:r w:rsidRPr="00F763F0">
              <w:rPr>
                <w:rFonts w:ascii="Times New Roman" w:hAnsi="Times New Roman" w:cs="Times New Roman"/>
              </w:rPr>
              <w:t xml:space="preserve"> </w:t>
            </w:r>
            <w:r w:rsidRPr="00193B4D">
              <w:rPr>
                <w:rFonts w:ascii="Times New Roman" w:hAnsi="Times New Roman" w:cs="Times New Roman"/>
                <w:b/>
              </w:rPr>
              <w:t>тканью слегка смоченной водой</w:t>
            </w:r>
          </w:p>
          <w:p w:rsidR="00AE661B" w:rsidRDefault="00AE661B" w:rsidP="00AE6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AE661B" w:rsidRDefault="00AE661B" w:rsidP="00974CF5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1B" w:rsidRPr="004B3672" w:rsidRDefault="00AE661B" w:rsidP="00AE661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6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Техника безопасности</w:t>
            </w:r>
          </w:p>
          <w:p w:rsidR="00AE661B" w:rsidRDefault="00AE661B" w:rsidP="00AE661B">
            <w:pPr>
              <w:pStyle w:val="a5"/>
              <w:shd w:val="clear" w:color="auto" w:fill="FFFFFF"/>
              <w:spacing w:before="0" w:beforeAutospacing="0" w:after="0" w:afterAutospacing="0"/>
              <w:ind w:left="6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6A7B69">
              <w:rPr>
                <w:b/>
                <w:i/>
                <w:sz w:val="22"/>
                <w:szCs w:val="22"/>
              </w:rPr>
              <w:t>Выбери три правильных ответа при работе с клеем.</w:t>
            </w:r>
          </w:p>
          <w:p w:rsidR="00AE661B" w:rsidRDefault="00AE661B" w:rsidP="00AE661B">
            <w:pPr>
              <w:pStyle w:val="a5"/>
              <w:shd w:val="clear" w:color="auto" w:fill="FFFFFF"/>
              <w:spacing w:before="0" w:beforeAutospacing="0" w:after="0" w:afterAutospacing="0"/>
              <w:ind w:left="6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.</w:t>
            </w:r>
          </w:p>
          <w:p w:rsidR="00AE661B" w:rsidRDefault="00AE661B" w:rsidP="00AE661B">
            <w:pPr>
              <w:pStyle w:val="a5"/>
              <w:shd w:val="clear" w:color="auto" w:fill="FFFFFF"/>
              <w:spacing w:before="0" w:beforeAutospacing="0" w:after="0" w:afterAutospacing="0"/>
              <w:ind w:left="6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.</w:t>
            </w:r>
          </w:p>
          <w:p w:rsidR="00AE661B" w:rsidRDefault="00AE661B" w:rsidP="00CF23E2">
            <w:pPr>
              <w:pStyle w:val="a5"/>
              <w:shd w:val="clear" w:color="auto" w:fill="FFFFFF"/>
              <w:spacing w:before="0" w:beforeAutospacing="0" w:after="0" w:afterAutospacing="0"/>
              <w:ind w:left="6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.</w:t>
            </w:r>
            <w:r w:rsidR="00CF23E2">
              <w:rPr>
                <w:b/>
                <w:i/>
                <w:sz w:val="22"/>
                <w:szCs w:val="22"/>
                <w:lang w:val="en-US"/>
              </w:rPr>
              <w:t>2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CF23E2" w:rsidRDefault="00CD7637" w:rsidP="00AE661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noProof/>
                <w:sz w:val="22"/>
                <w:szCs w:val="22"/>
                <w:lang w:val="en-US"/>
              </w:rPr>
            </w:pPr>
            <w:r w:rsidRPr="00CF23E2">
              <w:rPr>
                <w:b/>
                <w:i/>
                <w:noProof/>
                <w:sz w:val="22"/>
                <w:szCs w:val="22"/>
              </w:rPr>
              <w:t xml:space="preserve">   </w:t>
            </w:r>
            <w:r w:rsidRPr="00CD7637">
              <w:rPr>
                <w:b/>
                <w:i/>
                <w:noProof/>
                <w:sz w:val="22"/>
                <w:szCs w:val="22"/>
              </w:rPr>
              <w:t xml:space="preserve"> </w:t>
            </w:r>
            <w:r w:rsidR="006276BA">
              <w:rPr>
                <w:b/>
                <w:i/>
                <w:noProof/>
                <w:sz w:val="22"/>
                <w:szCs w:val="22"/>
              </w:rPr>
              <w:drawing>
                <wp:inline distT="0" distB="0" distL="0" distR="0">
                  <wp:extent cx="811506" cy="995363"/>
                  <wp:effectExtent l="19050" t="0" r="7644" b="0"/>
                  <wp:docPr id="1" name="Рисунок 1" descr="C:\Users\GM\Desktop\ШКОЛА 2020-2021-2022\ПРОЕКТ Н. Стахеева\IMG_43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\Desktop\ШКОЛА 2020-2021-2022\ПРОЕКТ Н. Стахеева\IMG_43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30" t="8995" r="4930" b="79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06" cy="995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23E2">
              <w:rPr>
                <w:b/>
                <w:i/>
                <w:noProof/>
                <w:sz w:val="22"/>
                <w:szCs w:val="22"/>
              </w:rPr>
              <w:t xml:space="preserve"> </w:t>
            </w:r>
            <w:r w:rsidR="006276BA">
              <w:rPr>
                <w:b/>
                <w:i/>
                <w:noProof/>
                <w:sz w:val="22"/>
                <w:szCs w:val="22"/>
              </w:rPr>
              <w:drawing>
                <wp:inline distT="0" distB="0" distL="0" distR="0">
                  <wp:extent cx="682394" cy="981347"/>
                  <wp:effectExtent l="19050" t="0" r="3406" b="0"/>
                  <wp:docPr id="2" name="Рисунок 2" descr="C:\Users\GM\Desktop\ШКОЛА 2020-2021-2022\ПРОЕКТ Н. Стахеева\IMG_43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M\Desktop\ШКОЛА 2020-2021-2022\ПРОЕКТ Н. Стахеева\IMG_43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108" r="9616" b="7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394" cy="981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23E2">
              <w:rPr>
                <w:b/>
                <w:i/>
                <w:noProof/>
                <w:sz w:val="22"/>
                <w:szCs w:val="22"/>
              </w:rPr>
              <w:t xml:space="preserve"> </w:t>
            </w:r>
            <w:r w:rsidR="006276BA">
              <w:rPr>
                <w:b/>
                <w:i/>
                <w:noProof/>
                <w:sz w:val="22"/>
                <w:szCs w:val="22"/>
              </w:rPr>
              <w:drawing>
                <wp:inline distT="0" distB="0" distL="0" distR="0">
                  <wp:extent cx="802298" cy="1042987"/>
                  <wp:effectExtent l="19050" t="0" r="0" b="0"/>
                  <wp:docPr id="3" name="Рисунок 3" descr="C:\Users\GM\Desktop\ШКОЛА 2020-2021-2022\ПРОЕКТ Н. Стахеева\IMG_43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M\Desktop\ШКОЛА 2020-2021-2022\ПРОЕКТ Н. Стахеева\IMG_43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704" r="7407" b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298" cy="1042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7637">
              <w:rPr>
                <w:b/>
                <w:i/>
                <w:noProof/>
                <w:sz w:val="22"/>
                <w:szCs w:val="22"/>
              </w:rPr>
              <w:t xml:space="preserve">  </w:t>
            </w:r>
            <w:r w:rsidR="006276BA">
              <w:rPr>
                <w:b/>
                <w:i/>
                <w:noProof/>
                <w:sz w:val="22"/>
                <w:szCs w:val="22"/>
              </w:rPr>
              <w:drawing>
                <wp:inline distT="0" distB="0" distL="0" distR="0">
                  <wp:extent cx="794657" cy="997070"/>
                  <wp:effectExtent l="19050" t="0" r="5443" b="0"/>
                  <wp:docPr id="4" name="Рисунок 4" descr="C:\Users\GM\Desktop\ШКОЛА 2020-2021-2022\ПРОЕКТ Н. Стахеева\IMG_44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M\Desktop\ШКОЛА 2020-2021-2022\ПРОЕКТ Н. Стахеева\IMG_44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310" t="3226" r="4310" b="109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657" cy="997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7637">
              <w:rPr>
                <w:b/>
                <w:i/>
                <w:noProof/>
                <w:sz w:val="22"/>
                <w:szCs w:val="22"/>
              </w:rPr>
              <w:t xml:space="preserve">    </w:t>
            </w:r>
          </w:p>
          <w:p w:rsidR="00CF23E2" w:rsidRDefault="00CD7637" w:rsidP="00AE661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noProof/>
                <w:sz w:val="22"/>
                <w:szCs w:val="22"/>
                <w:lang w:val="en-US"/>
              </w:rPr>
            </w:pPr>
            <w:r w:rsidRPr="00CD7637">
              <w:rPr>
                <w:b/>
                <w:i/>
                <w:noProof/>
                <w:sz w:val="22"/>
                <w:szCs w:val="22"/>
              </w:rPr>
              <w:t xml:space="preserve">       </w:t>
            </w:r>
          </w:p>
          <w:p w:rsidR="00AE661B" w:rsidRDefault="006276BA" w:rsidP="00CF23E2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</w:rPr>
              <w:drawing>
                <wp:inline distT="0" distB="0" distL="0" distR="0">
                  <wp:extent cx="885024" cy="981075"/>
                  <wp:effectExtent l="19050" t="0" r="0" b="0"/>
                  <wp:docPr id="6" name="Рисунок 6" descr="C:\Users\GM\Desktop\ШКОЛА 2020-2021-2022\ПРОЕКТ Н. Стахеева\IMG_44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M\Desktop\ШКОЛА 2020-2021-2022\ПРОЕКТ Н. Стахеева\IMG_44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3065" r="13423" b="15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025" cy="984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61B" w:rsidRDefault="00AE661B" w:rsidP="00AE66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D28">
              <w:rPr>
                <w:rFonts w:ascii="Times New Roman" w:hAnsi="Times New Roman" w:cs="Times New Roman"/>
                <w:b/>
                <w:sz w:val="24"/>
                <w:szCs w:val="24"/>
              </w:rPr>
              <w:t>Ответь на вопросы:</w:t>
            </w:r>
          </w:p>
          <w:p w:rsidR="00AE661B" w:rsidRDefault="00AE661B" w:rsidP="00AE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125">
              <w:rPr>
                <w:rFonts w:ascii="Times New Roman" w:hAnsi="Times New Roman" w:cs="Times New Roman"/>
                <w:sz w:val="24"/>
                <w:szCs w:val="24"/>
              </w:rPr>
              <w:t>1).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проводят первичную тонировку деталей?</w:t>
            </w:r>
          </w:p>
          <w:p w:rsidR="00AE661B" w:rsidRDefault="00AE661B" w:rsidP="00AE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 Какие детали наклеивают в первую очередь?</w:t>
            </w:r>
          </w:p>
          <w:p w:rsidR="00AE661B" w:rsidRDefault="00AE661B" w:rsidP="00AE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 Надо ли учитывать степень доступности, наклеивания последующих деталей?</w:t>
            </w:r>
          </w:p>
          <w:p w:rsidR="00AE661B" w:rsidRDefault="00AE661B" w:rsidP="00AE661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 При помощи чего протираем бересту после тонировки?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6B" w:rsidRPr="00A96EEA" w:rsidRDefault="004A3C6B" w:rsidP="004A3C6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2"/>
              </w:rPr>
            </w:pPr>
            <w:r w:rsidRPr="00A96EEA">
              <w:rPr>
                <w:color w:val="222222"/>
                <w:sz w:val="22"/>
                <w:szCs w:val="22"/>
              </w:rPr>
              <w:t xml:space="preserve">По </w:t>
            </w:r>
            <w:proofErr w:type="spellStart"/>
            <w:r w:rsidRPr="00A96EEA">
              <w:rPr>
                <w:color w:val="222222"/>
                <w:sz w:val="22"/>
                <w:szCs w:val="22"/>
                <w:lang w:val="en-US"/>
              </w:rPr>
              <w:t>WhatssApp</w:t>
            </w:r>
            <w:proofErr w:type="spellEnd"/>
            <w:r w:rsidRPr="00A96EEA">
              <w:rPr>
                <w:color w:val="222222"/>
                <w:sz w:val="22"/>
                <w:szCs w:val="22"/>
              </w:rPr>
              <w:t xml:space="preserve">: </w:t>
            </w:r>
            <w:r w:rsidRPr="00C50AF6">
              <w:rPr>
                <w:color w:val="222222"/>
                <w:sz w:val="22"/>
                <w:szCs w:val="22"/>
              </w:rPr>
              <w:t>89</w:t>
            </w:r>
            <w:r w:rsidRPr="00A96EEA">
              <w:rPr>
                <w:color w:val="222222"/>
                <w:sz w:val="22"/>
                <w:szCs w:val="22"/>
              </w:rPr>
              <w:t>536093689</w:t>
            </w:r>
          </w:p>
          <w:p w:rsidR="00AE661B" w:rsidRDefault="004A3C6B" w:rsidP="004A3C6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A96EEA">
              <w:rPr>
                <w:rFonts w:ascii="Times New Roman" w:hAnsi="Times New Roman" w:cs="Times New Roman"/>
                <w:color w:val="222222"/>
              </w:rPr>
              <w:t xml:space="preserve">В группе </w:t>
            </w:r>
            <w:proofErr w:type="spellStart"/>
            <w:r w:rsidRPr="00A96EEA">
              <w:rPr>
                <w:rFonts w:ascii="Times New Roman" w:hAnsi="Times New Roman" w:cs="Times New Roman"/>
                <w:color w:val="222222"/>
              </w:rPr>
              <w:t>ВКонтакте</w:t>
            </w:r>
            <w:proofErr w:type="spellEnd"/>
            <w:r w:rsidRPr="00A96EEA">
              <w:rPr>
                <w:rFonts w:ascii="Times New Roman" w:hAnsi="Times New Roman" w:cs="Times New Roman"/>
                <w:color w:val="222222"/>
              </w:rPr>
              <w:t>:</w:t>
            </w:r>
            <w:r w:rsidRPr="00A96EEA">
              <w:rPr>
                <w:color w:val="222222"/>
              </w:rPr>
              <w:t xml:space="preserve">  </w:t>
            </w:r>
            <w:r w:rsidRPr="00BD7923">
              <w:rPr>
                <w:rFonts w:ascii="Times New Roman" w:hAnsi="Times New Roman" w:cs="Times New Roman"/>
                <w:color w:val="222222"/>
              </w:rPr>
              <w:t>https://vk.com/public193876449</w:t>
            </w:r>
          </w:p>
        </w:tc>
      </w:tr>
    </w:tbl>
    <w:p w:rsidR="00AA653F" w:rsidRDefault="00AA653F"/>
    <w:sectPr w:rsidR="00AA653F" w:rsidSect="00AE661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48D"/>
    <w:multiLevelType w:val="hybridMultilevel"/>
    <w:tmpl w:val="35A09BE8"/>
    <w:lvl w:ilvl="0" w:tplc="97181D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B7CCC"/>
    <w:multiLevelType w:val="hybridMultilevel"/>
    <w:tmpl w:val="F7F619C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6E64D43"/>
    <w:multiLevelType w:val="hybridMultilevel"/>
    <w:tmpl w:val="516CF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661B"/>
    <w:rsid w:val="000951E3"/>
    <w:rsid w:val="004A3C6B"/>
    <w:rsid w:val="005E5AC1"/>
    <w:rsid w:val="006276BA"/>
    <w:rsid w:val="00635C9F"/>
    <w:rsid w:val="006F564C"/>
    <w:rsid w:val="00771039"/>
    <w:rsid w:val="00AA653F"/>
    <w:rsid w:val="00AE661B"/>
    <w:rsid w:val="00CD7637"/>
    <w:rsid w:val="00CF23E2"/>
    <w:rsid w:val="00F8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661B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AE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8</cp:revision>
  <dcterms:created xsi:type="dcterms:W3CDTF">2021-12-16T19:48:00Z</dcterms:created>
  <dcterms:modified xsi:type="dcterms:W3CDTF">2021-12-17T05:46:00Z</dcterms:modified>
</cp:coreProperties>
</file>