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9E6E0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27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005BD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9E6E06">
              <w:rPr>
                <w:rFonts w:ascii="Times New Roman" w:hAnsi="Times New Roman" w:cs="Times New Roman"/>
              </w:rPr>
              <w:t>Цветы в декоре</w:t>
            </w:r>
            <w:r>
              <w:rPr>
                <w:rFonts w:ascii="Times New Roman" w:hAnsi="Times New Roman" w:cs="Times New Roman"/>
              </w:rPr>
              <w:t>»</w:t>
            </w:r>
            <w:r w:rsidR="009E6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941EAA" w:rsidRPr="00941EAA" w:rsidRDefault="00941EAA" w:rsidP="00DD1928">
            <w:pPr>
              <w:rPr>
                <w:lang w:val="en-US"/>
              </w:rPr>
            </w:pPr>
          </w:p>
          <w:p w:rsidR="00A9526D" w:rsidRDefault="009E6E06" w:rsidP="00DD1928">
            <w:pPr>
              <w:rPr>
                <w:lang w:val="en-US"/>
              </w:rPr>
            </w:pPr>
            <w:hyperlink r:id="rId5" w:history="1">
              <w:r w:rsidRPr="00716842">
                <w:rPr>
                  <w:rStyle w:val="a5"/>
                  <w:lang w:val="en-US"/>
                </w:rPr>
                <w:t>http</w:t>
              </w:r>
              <w:r w:rsidRPr="00716842">
                <w:rPr>
                  <w:rStyle w:val="a5"/>
                  <w:lang w:val="en-US"/>
                </w:rPr>
                <w:t>s</w:t>
              </w:r>
              <w:r w:rsidRPr="00716842">
                <w:rPr>
                  <w:rStyle w:val="a5"/>
                  <w:lang w:val="en-US"/>
                </w:rPr>
                <w:t>://youtu.be/eoJMsT3W74c</w:t>
              </w:r>
            </w:hyperlink>
          </w:p>
          <w:p w:rsidR="009E6E06" w:rsidRDefault="009E6E06" w:rsidP="00DD1928">
            <w:pPr>
              <w:rPr>
                <w:lang w:val="en-US"/>
              </w:rPr>
            </w:pPr>
          </w:p>
          <w:p w:rsidR="009E6E06" w:rsidRPr="009E6E06" w:rsidRDefault="009E6E06" w:rsidP="00DD1928">
            <w:pPr>
              <w:rPr>
                <w:lang w:val="en-US"/>
              </w:rPr>
            </w:pPr>
          </w:p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>
      <w:bookmarkStart w:id="0" w:name="_GoBack"/>
      <w:bookmarkEnd w:id="0"/>
    </w:p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5BD8"/>
    <w:rsid w:val="000076D0"/>
    <w:rsid w:val="00010039"/>
    <w:rsid w:val="001A47B4"/>
    <w:rsid w:val="00212391"/>
    <w:rsid w:val="002C400C"/>
    <w:rsid w:val="00351BE7"/>
    <w:rsid w:val="003F5B25"/>
    <w:rsid w:val="004B14A3"/>
    <w:rsid w:val="00645B8B"/>
    <w:rsid w:val="00672242"/>
    <w:rsid w:val="0078508C"/>
    <w:rsid w:val="00941EAA"/>
    <w:rsid w:val="00962EA7"/>
    <w:rsid w:val="009E6E06"/>
    <w:rsid w:val="00A9526D"/>
    <w:rsid w:val="00AE5570"/>
    <w:rsid w:val="00B7589D"/>
    <w:rsid w:val="00BD3858"/>
    <w:rsid w:val="00C54969"/>
    <w:rsid w:val="00CF671A"/>
    <w:rsid w:val="00D42163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D0EE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5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oJMsT3W7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2020-04-23T06:11:00Z</dcterms:created>
  <dcterms:modified xsi:type="dcterms:W3CDTF">2020-05-20T07:31:00Z</dcterms:modified>
</cp:coreProperties>
</file>