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1D" w:rsidRPr="00436E2F" w:rsidRDefault="0034701D" w:rsidP="00347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>
        <w:rPr>
          <w:rFonts w:ascii="Times New Roman" w:hAnsi="Times New Roman" w:cs="Times New Roman"/>
          <w:b/>
          <w:sz w:val="28"/>
          <w:szCs w:val="28"/>
        </w:rPr>
        <w:t>динения «Экологический отряд «Белый лебедь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701D" w:rsidRPr="00436E2F" w:rsidRDefault="0034701D" w:rsidP="003470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08.05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>;</w:t>
      </w:r>
    </w:p>
    <w:p w:rsidR="0034701D" w:rsidRDefault="0034701D" w:rsidP="0034701D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пятница–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4гр. - </w:t>
      </w:r>
      <w:r>
        <w:rPr>
          <w:rFonts w:ascii="Times New Roman" w:hAnsi="Times New Roman" w:cs="Times New Roman"/>
          <w:sz w:val="28"/>
          <w:szCs w:val="28"/>
        </w:rPr>
        <w:t>15.40-16.20; 16.30-17.1</w:t>
      </w:r>
      <w:r w:rsidRPr="002425DF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34701D" w:rsidRPr="008F0DF8" w:rsidTr="00715C1A">
        <w:trPr>
          <w:trHeight w:val="397"/>
        </w:trPr>
        <w:tc>
          <w:tcPr>
            <w:tcW w:w="3229" w:type="dxa"/>
            <w:vAlign w:val="center"/>
          </w:tcPr>
          <w:p w:rsidR="0034701D" w:rsidRPr="008F0DF8" w:rsidRDefault="0034701D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34701D" w:rsidRPr="0034701D" w:rsidRDefault="0034701D" w:rsidP="00715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1D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«Георгин».</w:t>
            </w:r>
          </w:p>
        </w:tc>
      </w:tr>
      <w:tr w:rsidR="0034701D" w:rsidRPr="008F0DF8" w:rsidTr="00715C1A">
        <w:trPr>
          <w:trHeight w:val="850"/>
        </w:trPr>
        <w:tc>
          <w:tcPr>
            <w:tcW w:w="3229" w:type="dxa"/>
            <w:vMerge w:val="restart"/>
            <w:vAlign w:val="center"/>
          </w:tcPr>
          <w:p w:rsidR="0034701D" w:rsidRPr="008F0DF8" w:rsidRDefault="0034701D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4701D" w:rsidRPr="006476E6" w:rsidRDefault="0034701D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6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 xml:space="preserve">Нужно нарисовать </w:t>
            </w:r>
            <w:r w:rsidRPr="006476E6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цветника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«Георгин»</w:t>
            </w: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701D" w:rsidRPr="008F0DF8" w:rsidTr="00715C1A">
        <w:trPr>
          <w:trHeight w:val="1298"/>
        </w:trPr>
        <w:tc>
          <w:tcPr>
            <w:tcW w:w="3229" w:type="dxa"/>
            <w:vMerge/>
            <w:vAlign w:val="center"/>
          </w:tcPr>
          <w:p w:rsidR="0034701D" w:rsidRPr="008F0DF8" w:rsidRDefault="0034701D" w:rsidP="0071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34701D" w:rsidRDefault="0034701D" w:rsidP="00715C1A">
            <w:pPr>
              <w:pStyle w:val="a4"/>
              <w:shd w:val="clear" w:color="auto" w:fill="FFFFFF"/>
              <w:rPr>
                <w:color w:val="2E74B5" w:themeColor="accent1" w:themeShade="BF"/>
                <w:sz w:val="28"/>
                <w:szCs w:val="28"/>
              </w:rPr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  <w:hyperlink r:id="rId5" w:history="1">
              <w:r w:rsidR="003A7DA9" w:rsidRPr="002201DE">
                <w:rPr>
                  <w:rStyle w:val="a6"/>
                  <w:sz w:val="28"/>
                  <w:szCs w:val="28"/>
                </w:rPr>
                <w:t>https://yandex.ru/images/search?from=tabbar&amp;text=Рисунок%20пошагово%20«Георгин»</w:t>
              </w:r>
            </w:hyperlink>
            <w:r w:rsidR="00B96AD4">
              <w:rPr>
                <w:color w:val="2E74B5" w:themeColor="accent1" w:themeShade="BF"/>
                <w:sz w:val="28"/>
                <w:szCs w:val="28"/>
              </w:rPr>
              <w:t>.</w:t>
            </w:r>
          </w:p>
          <w:p w:rsidR="003A7DA9" w:rsidRPr="00822414" w:rsidRDefault="003A7DA9" w:rsidP="00715C1A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Виды: </w:t>
            </w:r>
            <w:hyperlink r:id="rId6" w:history="1">
              <w:r w:rsidR="009F451D" w:rsidRPr="00574A59">
                <w:rPr>
                  <w:rStyle w:val="a6"/>
                  <w:bCs/>
                  <w:sz w:val="28"/>
                  <w:szCs w:val="28"/>
                </w:rPr>
                <w:t>https://yandex.ru/images/search?from=tabbar&amp;text=Виды%20геор</w:t>
              </w:r>
              <w:r w:rsidR="009F451D" w:rsidRPr="00574A59">
                <w:rPr>
                  <w:rStyle w:val="a6"/>
                  <w:bCs/>
                  <w:sz w:val="28"/>
                  <w:szCs w:val="28"/>
                </w:rPr>
                <w:t>г</w:t>
              </w:r>
              <w:r w:rsidR="009F451D" w:rsidRPr="00574A59">
                <w:rPr>
                  <w:rStyle w:val="a6"/>
                  <w:bCs/>
                  <w:sz w:val="28"/>
                  <w:szCs w:val="28"/>
                </w:rPr>
                <w:t>инов</w:t>
              </w:r>
            </w:hyperlink>
            <w:r w:rsidR="009F451D">
              <w:rPr>
                <w:bCs/>
                <w:color w:val="2E74B5" w:themeColor="accent1" w:themeShade="BF"/>
                <w:sz w:val="28"/>
                <w:szCs w:val="28"/>
              </w:rPr>
              <w:t xml:space="preserve"> </w:t>
            </w:r>
          </w:p>
        </w:tc>
      </w:tr>
      <w:tr w:rsidR="0034701D" w:rsidRPr="008F0DF8" w:rsidTr="00715C1A">
        <w:trPr>
          <w:trHeight w:val="830"/>
        </w:trPr>
        <w:tc>
          <w:tcPr>
            <w:tcW w:w="3229" w:type="dxa"/>
            <w:vMerge/>
            <w:vAlign w:val="center"/>
          </w:tcPr>
          <w:p w:rsidR="0034701D" w:rsidRPr="008F0DF8" w:rsidRDefault="0034701D" w:rsidP="00715C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34701D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На </w:t>
            </w:r>
            <w:r>
              <w:rPr>
                <w:color w:val="222222"/>
                <w:sz w:val="28"/>
                <w:szCs w:val="28"/>
              </w:rPr>
              <w:t>этом занятии</w:t>
            </w:r>
            <w:r w:rsidRPr="003B5AF6">
              <w:rPr>
                <w:b/>
                <w:color w:val="222222"/>
                <w:sz w:val="28"/>
                <w:szCs w:val="28"/>
              </w:rPr>
              <w:t> </w:t>
            </w:r>
            <w:r w:rsidRPr="00822414">
              <w:rPr>
                <w:color w:val="222222"/>
                <w:sz w:val="28"/>
                <w:szCs w:val="28"/>
              </w:rPr>
              <w:t>вы сможете</w:t>
            </w:r>
            <w:r w:rsidRPr="00822414">
              <w:rPr>
                <w:rStyle w:val="a5"/>
                <w:bdr w:val="none" w:sz="0" w:space="0" w:color="auto" w:frame="1"/>
              </w:rPr>
              <w:t> </w:t>
            </w:r>
            <w:r w:rsidRPr="003B5AF6">
              <w:rPr>
                <w:rStyle w:val="a5"/>
                <w:color w:val="222222"/>
                <w:sz w:val="28"/>
                <w:szCs w:val="28"/>
                <w:bdr w:val="none" w:sz="0" w:space="0" w:color="auto" w:frame="1"/>
              </w:rPr>
              <w:t>научиться рисовать</w:t>
            </w:r>
            <w:r w:rsidRPr="009174E4">
              <w:rPr>
                <w:sz w:val="28"/>
                <w:szCs w:val="28"/>
              </w:rPr>
              <w:t>рисунок</w:t>
            </w:r>
            <w:r w:rsidR="00B96AD4">
              <w:rPr>
                <w:sz w:val="28"/>
                <w:szCs w:val="28"/>
              </w:rPr>
              <w:t>цветка георгин</w:t>
            </w:r>
            <w:r w:rsidRPr="009174E4">
              <w:rPr>
                <w:sz w:val="28"/>
                <w:szCs w:val="28"/>
              </w:rPr>
              <w:t>.</w:t>
            </w:r>
          </w:p>
          <w:p w:rsidR="0034701D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96AD4">
              <w:rPr>
                <w:sz w:val="28"/>
                <w:szCs w:val="28"/>
              </w:rPr>
              <w:t>Нужно на рисовать эскиз цветка пошагово.</w:t>
            </w:r>
            <w:r>
              <w:rPr>
                <w:sz w:val="28"/>
                <w:szCs w:val="28"/>
              </w:rPr>
              <w:t xml:space="preserve"> 2.Потом</w:t>
            </w:r>
            <w:r w:rsidR="00B96AD4">
              <w:rPr>
                <w:sz w:val="28"/>
                <w:szCs w:val="28"/>
              </w:rPr>
              <w:t xml:space="preserve"> раскрасить и дополнить рисунок</w:t>
            </w:r>
            <w:r>
              <w:rPr>
                <w:sz w:val="28"/>
                <w:szCs w:val="28"/>
              </w:rPr>
              <w:t>.</w:t>
            </w:r>
          </w:p>
          <w:p w:rsidR="0034701D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u w:val="single"/>
              </w:rPr>
            </w:pPr>
          </w:p>
          <w:p w:rsidR="0034701D" w:rsidRPr="00E04BAB" w:rsidRDefault="0034701D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>Городской пейзаж немыслим без цветочных клумб. Доказано, что созерцание растений оказывает на наше душевное благосостояние и психику самое положительное воздействие. Именно поэтому многие художники изо</w:t>
            </w:r>
            <w:r w:rsidR="00B96AD4">
              <w:rPr>
                <w:rFonts w:ascii="Times New Roman" w:hAnsi="Times New Roman" w:cs="Times New Roman"/>
                <w:sz w:val="28"/>
                <w:szCs w:val="28"/>
              </w:rPr>
              <w:t>бражают цветы</w:t>
            </w: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 xml:space="preserve"> на своих полотнах.   При помощи творческой работы ребенок учится творческому </w:t>
            </w:r>
            <w:r w:rsidR="00B96AD4">
              <w:rPr>
                <w:rFonts w:ascii="Times New Roman" w:hAnsi="Times New Roman" w:cs="Times New Roman"/>
                <w:sz w:val="28"/>
                <w:szCs w:val="28"/>
              </w:rPr>
              <w:t>подходу</w:t>
            </w: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>, развивает воображение, учится выделять главное из всех объектов и видеть целое, которое состоит из деталей.</w:t>
            </w:r>
          </w:p>
          <w:p w:rsidR="0034701D" w:rsidRPr="00A73EFE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34701D" w:rsidRPr="008F0DF8" w:rsidTr="00715C1A">
        <w:trPr>
          <w:trHeight w:val="794"/>
        </w:trPr>
        <w:tc>
          <w:tcPr>
            <w:tcW w:w="3229" w:type="dxa"/>
            <w:vMerge/>
            <w:vAlign w:val="center"/>
          </w:tcPr>
          <w:p w:rsidR="0034701D" w:rsidRPr="008F0DF8" w:rsidRDefault="0034701D" w:rsidP="00715C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4701D" w:rsidRDefault="0034701D" w:rsidP="00715C1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4701D" w:rsidRPr="008F0DF8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лист бумаги фА-4,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>
              <w:rPr>
                <w:color w:val="222222"/>
                <w:sz w:val="28"/>
                <w:szCs w:val="28"/>
              </w:rPr>
              <w:t>ы, карандаши цветные</w:t>
            </w:r>
            <w:r w:rsidR="00B96AD4">
              <w:rPr>
                <w:color w:val="222222"/>
                <w:sz w:val="28"/>
                <w:szCs w:val="28"/>
              </w:rPr>
              <w:t>, краски</w:t>
            </w:r>
            <w:r>
              <w:rPr>
                <w:color w:val="222222"/>
                <w:sz w:val="28"/>
                <w:szCs w:val="28"/>
              </w:rPr>
              <w:t>.</w:t>
            </w:r>
          </w:p>
        </w:tc>
      </w:tr>
      <w:tr w:rsidR="0034701D" w:rsidRPr="008F0DF8" w:rsidTr="00715C1A">
        <w:trPr>
          <w:trHeight w:val="794"/>
        </w:trPr>
        <w:tc>
          <w:tcPr>
            <w:tcW w:w="3229" w:type="dxa"/>
            <w:vAlign w:val="center"/>
          </w:tcPr>
          <w:p w:rsidR="0034701D" w:rsidRPr="008F0DF8" w:rsidRDefault="0034701D" w:rsidP="00715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34701D" w:rsidRPr="008F0DF8" w:rsidRDefault="0034701D" w:rsidP="00715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34701D" w:rsidRPr="006E1B42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color w:val="2E74B5" w:themeColor="accent1" w:themeShade="BF"/>
                <w:sz w:val="28"/>
                <w:szCs w:val="28"/>
              </w:rPr>
              <w:t xml:space="preserve">  Научится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 </w:t>
            </w:r>
            <w:r w:rsidRPr="006E1B42">
              <w:rPr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>рисовать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 </w:t>
            </w:r>
            <w:r w:rsidRPr="006E1B42">
              <w:rPr>
                <w:rStyle w:val="a5"/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 xml:space="preserve">рисунок </w:t>
            </w:r>
            <w:r>
              <w:rPr>
                <w:color w:val="2E74B5" w:themeColor="accent1" w:themeShade="BF"/>
                <w:sz w:val="28"/>
                <w:szCs w:val="28"/>
              </w:rPr>
              <w:t>цветника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.</w:t>
            </w:r>
          </w:p>
          <w:p w:rsidR="0034701D" w:rsidRPr="006E1B42" w:rsidRDefault="0034701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</w:p>
        </w:tc>
      </w:tr>
    </w:tbl>
    <w:p w:rsidR="0034701D" w:rsidRDefault="0034701D" w:rsidP="0034701D"/>
    <w:p w:rsidR="0034701D" w:rsidRPr="008B3C86" w:rsidRDefault="0034701D" w:rsidP="00347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p w:rsidR="0034701D" w:rsidRPr="00B96AD4" w:rsidRDefault="00B96AD4" w:rsidP="0034701D">
      <w:pPr>
        <w:ind w:left="-284" w:right="-314"/>
      </w:pPr>
      <w:r>
        <w:rPr>
          <w:noProof/>
          <w:lang w:eastAsia="ru-RU"/>
        </w:rPr>
        <w:t xml:space="preserve">Виды георгинов. </w:t>
      </w:r>
    </w:p>
    <w:p w:rsidR="0034701D" w:rsidRPr="00B96AD4" w:rsidRDefault="003A7DA9" w:rsidP="0034701D">
      <w:pPr>
        <w:ind w:left="-284" w:right="-314"/>
      </w:pPr>
      <w:r>
        <w:rPr>
          <w:noProof/>
          <w:lang w:eastAsia="ru-RU"/>
        </w:rPr>
        <w:drawing>
          <wp:inline distT="0" distB="0" distL="0" distR="0">
            <wp:extent cx="2113279" cy="1584960"/>
            <wp:effectExtent l="0" t="0" r="1905" b="0"/>
            <wp:docPr id="28" name="Рисунок 28" descr="https://avatars.mds.yandex.net/get-pdb/2186882/d05ef18b-f364-4332-80d5-12312dcfa24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186882/d05ef18b-f364-4332-80d5-12312dcfa24f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42" cy="159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5155" cy="1564191"/>
            <wp:effectExtent l="0" t="0" r="0" b="0"/>
            <wp:docPr id="29" name="Рисунок 29" descr="https://avatars.mds.yandex.net/get-pdb/1598687/fc432498-bb71-4ed8-bce3-ce8be57490e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598687/fc432498-bb71-4ed8-bce3-ce8be57490eb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334" cy="15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413" cy="1577626"/>
            <wp:effectExtent l="0" t="0" r="0" b="3810"/>
            <wp:docPr id="30" name="Рисунок 30" descr="https://avatars.mds.yandex.net/get-pdb/909209/56bf7d4f-5f5b-4570-bb15-5491e3ee3a3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909209/56bf7d4f-5f5b-4570-bb15-5491e3ee3a32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88" cy="158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5390" cy="1550432"/>
            <wp:effectExtent l="0" t="0" r="0" b="0"/>
            <wp:docPr id="37" name="Рисунок 37" descr="https://avatars.mds.yandex.net/get-pdb/1927558/3ae62090-9746-405d-bfa5-a8eca4aebba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1927558/3ae62090-9746-405d-bfa5-a8eca4aebba1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33" cy="15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01D" w:rsidRDefault="0034701D" w:rsidP="0034701D">
      <w:pPr>
        <w:ind w:right="-314"/>
      </w:pPr>
    </w:p>
    <w:p w:rsidR="0034701D" w:rsidRDefault="0034701D" w:rsidP="0034701D">
      <w:pPr>
        <w:ind w:left="-284" w:right="-314"/>
      </w:pPr>
    </w:p>
    <w:p w:rsidR="009F451D" w:rsidRDefault="009F451D" w:rsidP="0034701D">
      <w:pPr>
        <w:ind w:left="-284" w:right="-314"/>
      </w:pPr>
    </w:p>
    <w:p w:rsidR="009F451D" w:rsidRDefault="009F451D" w:rsidP="0034701D">
      <w:pPr>
        <w:ind w:left="-284" w:right="-314"/>
      </w:pPr>
    </w:p>
    <w:p w:rsidR="009F451D" w:rsidRDefault="009F451D" w:rsidP="0034701D">
      <w:pPr>
        <w:ind w:left="-284" w:right="-314"/>
      </w:pPr>
    </w:p>
    <w:p w:rsidR="009F451D" w:rsidRDefault="009F451D" w:rsidP="0034701D">
      <w:pPr>
        <w:ind w:left="-284" w:right="-314"/>
      </w:pPr>
    </w:p>
    <w:p w:rsidR="009F451D" w:rsidRDefault="009F451D" w:rsidP="0034701D">
      <w:pPr>
        <w:ind w:left="-284" w:right="-314"/>
      </w:pPr>
    </w:p>
    <w:p w:rsidR="009F451D" w:rsidRDefault="009F451D" w:rsidP="0034701D">
      <w:pPr>
        <w:ind w:left="-284" w:right="-314"/>
      </w:pP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34701D" w:rsidRPr="008F0DF8" w:rsidTr="00715C1A">
        <w:trPr>
          <w:trHeight w:val="454"/>
        </w:trPr>
        <w:tc>
          <w:tcPr>
            <w:tcW w:w="14601" w:type="dxa"/>
            <w:gridSpan w:val="2"/>
            <w:vAlign w:val="center"/>
          </w:tcPr>
          <w:p w:rsidR="0034701D" w:rsidRPr="001433FE" w:rsidRDefault="0034701D" w:rsidP="00715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34701D" w:rsidRPr="008F0DF8" w:rsidTr="00715C1A">
        <w:trPr>
          <w:trHeight w:val="2548"/>
        </w:trPr>
        <w:tc>
          <w:tcPr>
            <w:tcW w:w="7655" w:type="dxa"/>
            <w:vAlign w:val="center"/>
          </w:tcPr>
          <w:p w:rsidR="0034701D" w:rsidRPr="008F0DF8" w:rsidRDefault="0034701D" w:rsidP="003A7DA9">
            <w:pPr>
              <w:pStyle w:val="a4"/>
              <w:shd w:val="clear" w:color="auto" w:fill="FFFFFF"/>
              <w:spacing w:before="0" w:beforeAutospacing="0" w:after="300" w:afterAutospacing="0"/>
              <w:jc w:val="both"/>
              <w:rPr>
                <w:b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1</w:t>
            </w:r>
            <w:r>
              <w:rPr>
                <w:color w:val="222222"/>
                <w:sz w:val="28"/>
                <w:szCs w:val="28"/>
              </w:rPr>
              <w:t>.</w:t>
            </w:r>
            <w:r w:rsidR="003A7DA9">
              <w:rPr>
                <w:color w:val="222222"/>
                <w:sz w:val="28"/>
                <w:szCs w:val="28"/>
              </w:rPr>
              <w:t xml:space="preserve">Рисуем георгин смотреть рис.1. </w:t>
            </w:r>
          </w:p>
        </w:tc>
        <w:tc>
          <w:tcPr>
            <w:tcW w:w="6946" w:type="dxa"/>
            <w:vAlign w:val="center"/>
          </w:tcPr>
          <w:p w:rsidR="0034701D" w:rsidRPr="001433FE" w:rsidRDefault="0034701D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59835" cy="2507339"/>
                  <wp:effectExtent l="0" t="0" r="0" b="7620"/>
                  <wp:docPr id="9" name="Рисунок 9" descr="https://evrikak.se/wp-content/uploads/sites/12/2018/10/collage_kak-narisovat-osenniy-tsvet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vrikak.se/wp-content/uploads/sites/12/2018/10/collage_kak-narisovat-osenniy-tsvet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004" cy="2514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01D" w:rsidRPr="008F0DF8" w:rsidTr="00715C1A">
        <w:trPr>
          <w:trHeight w:val="900"/>
        </w:trPr>
        <w:tc>
          <w:tcPr>
            <w:tcW w:w="7655" w:type="dxa"/>
            <w:vAlign w:val="center"/>
          </w:tcPr>
          <w:p w:rsidR="0034701D" w:rsidRDefault="0034701D" w:rsidP="003A7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2. </w:t>
            </w:r>
            <w:r w:rsidRPr="00F54EA0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этапе </w:t>
            </w:r>
            <w:r w:rsidR="003A7DA9">
              <w:rPr>
                <w:rFonts w:ascii="Times New Roman" w:hAnsi="Times New Roman" w:cs="Times New Roman"/>
                <w:sz w:val="28"/>
                <w:szCs w:val="28"/>
              </w:rPr>
              <w:t xml:space="preserve">раскрашиваем цветок «Георгина». </w:t>
            </w:r>
          </w:p>
          <w:p w:rsidR="0034701D" w:rsidRPr="006925B8" w:rsidRDefault="0034701D" w:rsidP="00715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01D" w:rsidRPr="008F0DF8" w:rsidRDefault="0034701D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</w:p>
        </w:tc>
        <w:tc>
          <w:tcPr>
            <w:tcW w:w="6946" w:type="dxa"/>
            <w:vAlign w:val="center"/>
          </w:tcPr>
          <w:p w:rsidR="0034701D" w:rsidRPr="008F0DF8" w:rsidRDefault="00B96AD4" w:rsidP="00B96AD4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58215" cy="1351152"/>
                  <wp:effectExtent l="0" t="0" r="0" b="1905"/>
                  <wp:docPr id="10" name="Рисунок 10" descr="http://rylik.ru/uploads/posts/2018-08/1535611784_vector-flowers-collection-68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ylik.ru/uploads/posts/2018-08/1535611784_vector-flowers-collection-68-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756" cy="136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07074" cy="1438275"/>
                  <wp:effectExtent l="0" t="0" r="3175" b="0"/>
                  <wp:docPr id="21" name="Рисунок 21" descr="http://gifok.net/images/2015/10/19/Pictures-Flowers_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ifok.net/images/2015/10/19/Pictures-Flowers_1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86" cy="145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81125" cy="1381125"/>
                  <wp:effectExtent l="0" t="0" r="9525" b="9525"/>
                  <wp:docPr id="26" name="Рисунок 26" descr="https://img2.freepng.ru/20180407/ajw/kisspng-dahlia-flower-drawing-clip-art-dahlia-5ac8a218b8cc64.9855005515230981367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2.freepng.ru/20180407/ajw/kisspng-dahlia-flower-drawing-clip-art-dahlia-5ac8a218b8cc64.9855005515230981367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01D" w:rsidRPr="008F0DF8" w:rsidTr="00715C1A">
        <w:trPr>
          <w:trHeight w:val="2676"/>
        </w:trPr>
        <w:tc>
          <w:tcPr>
            <w:tcW w:w="7655" w:type="dxa"/>
            <w:vAlign w:val="center"/>
          </w:tcPr>
          <w:p w:rsidR="0034701D" w:rsidRPr="008F0DF8" w:rsidRDefault="0034701D" w:rsidP="003B74D0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color w:val="222222"/>
                <w:sz w:val="28"/>
                <w:szCs w:val="28"/>
              </w:rPr>
              <w:lastRenderedPageBreak/>
              <w:t xml:space="preserve">3. </w:t>
            </w:r>
            <w:r w:rsidRPr="006925B8">
              <w:rPr>
                <w:sz w:val="28"/>
                <w:szCs w:val="28"/>
              </w:rPr>
              <w:t>Начинайте прорисовыв</w:t>
            </w:r>
            <w:r w:rsidR="003A7DA9">
              <w:rPr>
                <w:sz w:val="28"/>
                <w:szCs w:val="28"/>
              </w:rPr>
              <w:t>ать цветы</w:t>
            </w:r>
            <w:r w:rsidR="003B74D0">
              <w:rPr>
                <w:sz w:val="28"/>
                <w:szCs w:val="28"/>
              </w:rPr>
              <w:t xml:space="preserve"> и </w:t>
            </w:r>
            <w:r w:rsidR="003B74D0" w:rsidRPr="006925B8">
              <w:rPr>
                <w:sz w:val="28"/>
                <w:szCs w:val="28"/>
              </w:rPr>
              <w:t>изображайте</w:t>
            </w:r>
            <w:r w:rsidRPr="006925B8">
              <w:rPr>
                <w:sz w:val="28"/>
                <w:szCs w:val="28"/>
              </w:rPr>
              <w:t xml:space="preserve"> их в разных стадиях цветения:</w:t>
            </w:r>
            <w:r>
              <w:rPr>
                <w:sz w:val="28"/>
                <w:szCs w:val="28"/>
              </w:rPr>
              <w:t xml:space="preserve"> - </w:t>
            </w:r>
            <w:r w:rsidRPr="006925B8">
              <w:rPr>
                <w:sz w:val="28"/>
                <w:szCs w:val="28"/>
              </w:rPr>
              <w:t>раскрывающиеся бутоны</w:t>
            </w:r>
            <w:r>
              <w:rPr>
                <w:sz w:val="28"/>
                <w:szCs w:val="28"/>
              </w:rPr>
              <w:t xml:space="preserve">; - </w:t>
            </w:r>
            <w:r w:rsidRPr="006925B8">
              <w:rPr>
                <w:sz w:val="28"/>
                <w:szCs w:val="28"/>
              </w:rPr>
              <w:t>пышно цветущие</w:t>
            </w:r>
            <w:r>
              <w:rPr>
                <w:sz w:val="28"/>
                <w:szCs w:val="28"/>
              </w:rPr>
              <w:t xml:space="preserve">; - </w:t>
            </w:r>
            <w:r w:rsidRPr="006925B8">
              <w:rPr>
                <w:sz w:val="28"/>
                <w:szCs w:val="28"/>
              </w:rPr>
              <w:t>отцветающиес семенными коробочками</w:t>
            </w:r>
            <w:r>
              <w:rPr>
                <w:sz w:val="28"/>
                <w:szCs w:val="28"/>
              </w:rPr>
              <w:t>.</w:t>
            </w:r>
            <w:r w:rsidR="003B74D0">
              <w:rPr>
                <w:color w:val="222222"/>
                <w:sz w:val="28"/>
                <w:szCs w:val="28"/>
                <w:shd w:val="clear" w:color="auto" w:fill="FFFFFF"/>
              </w:rPr>
              <w:t xml:space="preserve">Обратите внимание на мелкие детали, цветов и </w:t>
            </w:r>
            <w:proofErr w:type="spellStart"/>
            <w:r w:rsidR="003B74D0">
              <w:rPr>
                <w:color w:val="222222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="003B74D0"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946" w:type="dxa"/>
            <w:vAlign w:val="center"/>
          </w:tcPr>
          <w:p w:rsidR="0034701D" w:rsidRPr="008F0DF8" w:rsidRDefault="003A7DA9" w:rsidP="00715C1A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8190" cy="2247900"/>
                  <wp:effectExtent l="0" t="0" r="5080" b="0"/>
                  <wp:docPr id="27" name="Рисунок 27" descr="https://demiart.ru/forum/index.php?act=module&amp;module=gallery&amp;cmd=viewimage&amp;img=53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emiart.ru/forum/index.php?act=module&amp;module=gallery&amp;cmd=viewimage&amp;img=53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12" cy="225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 w:rsidR="003B74D0">
              <w:rPr>
                <w:noProof/>
                <w:lang w:eastAsia="ru-RU"/>
              </w:rPr>
              <w:drawing>
                <wp:inline distT="0" distB="0" distL="0" distR="0">
                  <wp:extent cx="1971675" cy="1786890"/>
                  <wp:effectExtent l="0" t="0" r="9525" b="3810"/>
                  <wp:docPr id="38" name="Рисунок 38" descr="https://purmix.ru/images/uroki/karand/priroda/kak-narisovat-georginu-karandashom-pojetapno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urmix.ru/images/uroki/karand/priroda/kak-narisovat-georginu-karandashom-pojetapno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546" cy="179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30695B" w:rsidRDefault="0030695B"/>
    <w:sectPr w:rsidR="0030695B" w:rsidSect="003470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935DD"/>
    <w:multiLevelType w:val="multilevel"/>
    <w:tmpl w:val="42A8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BC255D"/>
    <w:multiLevelType w:val="multilevel"/>
    <w:tmpl w:val="4F28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271390"/>
    <w:multiLevelType w:val="multilevel"/>
    <w:tmpl w:val="6F1E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092854"/>
    <w:multiLevelType w:val="multilevel"/>
    <w:tmpl w:val="966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D4199A"/>
    <w:multiLevelType w:val="multilevel"/>
    <w:tmpl w:val="A928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4E1"/>
    <w:rsid w:val="0030695B"/>
    <w:rsid w:val="0034701D"/>
    <w:rsid w:val="003A7DA9"/>
    <w:rsid w:val="003B74D0"/>
    <w:rsid w:val="007B74E1"/>
    <w:rsid w:val="009D7A5E"/>
    <w:rsid w:val="009F451D"/>
    <w:rsid w:val="00B9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34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701D"/>
    <w:rPr>
      <w:b/>
      <w:bCs/>
    </w:rPr>
  </w:style>
  <w:style w:type="character" w:styleId="a6">
    <w:name w:val="Hyperlink"/>
    <w:basedOn w:val="a0"/>
    <w:uiPriority w:val="99"/>
    <w:unhideWhenUsed/>
    <w:rsid w:val="003A7DA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F451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from=tabbar&amp;text=&#1042;&#1080;&#1076;&#1099;%20&#1075;&#1077;&#1086;&#1088;&#1075;&#1080;&#1085;&#1086;&#1074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images/search?from=tabbar&amp;text=&#1056;&#1080;&#1089;&#1091;&#1085;&#1086;&#1082;%20&#1087;&#1086;&#1096;&#1072;&#1075;&#1086;&#1074;&#1086;%2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dcterms:created xsi:type="dcterms:W3CDTF">2020-04-29T21:31:00Z</dcterms:created>
  <dcterms:modified xsi:type="dcterms:W3CDTF">2020-04-30T16:36:00Z</dcterms:modified>
</cp:coreProperties>
</file>