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61" w:rsidRDefault="00DF1FC6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2FF5">
        <w:rPr>
          <w:rFonts w:ascii="Times New Roman" w:hAnsi="Times New Roman" w:cs="Times New Roman"/>
          <w:b/>
          <w:sz w:val="28"/>
          <w:szCs w:val="28"/>
        </w:rPr>
        <w:t xml:space="preserve">Учебные задания для дистанционного обучения </w:t>
      </w:r>
      <w:proofErr w:type="gramStart"/>
      <w:r w:rsidRPr="00DA2FF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A2F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FC6" w:rsidRPr="00DA2FF5" w:rsidRDefault="000E6CAA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F1FC6" w:rsidRPr="00DA2FF5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0B59A3">
        <w:rPr>
          <w:rFonts w:ascii="Times New Roman" w:hAnsi="Times New Roman" w:cs="Times New Roman"/>
          <w:b/>
          <w:sz w:val="28"/>
          <w:szCs w:val="28"/>
        </w:rPr>
        <w:t>ы</w:t>
      </w:r>
      <w:r w:rsidR="00DF1FC6" w:rsidRPr="00DA2FF5">
        <w:rPr>
          <w:rFonts w:ascii="Times New Roman" w:hAnsi="Times New Roman" w:cs="Times New Roman"/>
          <w:b/>
          <w:sz w:val="28"/>
          <w:szCs w:val="28"/>
        </w:rPr>
        <w:t xml:space="preserve"> (преподаватель Никифорова К.В.)</w:t>
      </w:r>
    </w:p>
    <w:p w:rsidR="00645161" w:rsidRDefault="009E20C9" w:rsidP="00DA2FF5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E20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Скругленный прямоугольник 21" o:spid="_x0000_s1026" style="position:absolute;left:0;text-align:left;margin-left:-14.25pt;margin-top:14.25pt;width:559.5pt;height:105.75pt;z-index:-251658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" fillcolor="#d99594 [1941]" strokecolor="#243f60 [1604]" strokeweight="2pt"/>
        </w:pict>
      </w:r>
    </w:p>
    <w:p w:rsidR="006C75B2" w:rsidRPr="006C75B2" w:rsidRDefault="00DF1FC6" w:rsidP="006C75B2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5B2">
        <w:rPr>
          <w:rFonts w:ascii="Times New Roman" w:hAnsi="Times New Roman" w:cs="Times New Roman"/>
          <w:sz w:val="28"/>
          <w:szCs w:val="28"/>
        </w:rPr>
        <w:t>Фотографии выполненных работ отправить в социальную сеть</w:t>
      </w:r>
      <w:r w:rsidR="006C75B2" w:rsidRPr="006C75B2">
        <w:rPr>
          <w:rFonts w:ascii="Times New Roman" w:hAnsi="Times New Roman" w:cs="Times New Roman"/>
          <w:sz w:val="28"/>
          <w:szCs w:val="28"/>
        </w:rPr>
        <w:t>:</w:t>
      </w:r>
    </w:p>
    <w:p w:rsidR="006C75B2" w:rsidRPr="006C75B2" w:rsidRDefault="006C75B2" w:rsidP="006C75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Vkontakte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https://vk.com/</w:t>
      </w:r>
      <w:r w:rsidR="000E6CAA" w:rsidRPr="000E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artclub_achit</w:t>
      </w:r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комментариях к записи прикреплять фотографию итоговой работы, для отслеживания результатов.</w:t>
      </w:r>
    </w:p>
    <w:p w:rsidR="006C75B2" w:rsidRDefault="006C75B2" w:rsidP="006C75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(писать в личные сообщения или общий чат).</w:t>
      </w:r>
    </w:p>
    <w:p w:rsidR="006C75B2" w:rsidRPr="006C75B2" w:rsidRDefault="006C75B2" w:rsidP="006C75B2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 не выкладывайте фото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графии</w:t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</w:t>
      </w: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C6" w:rsidRPr="006C75B2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E6CAA" w:rsidRDefault="000E6CAA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28.04.2020 год</w:t>
      </w:r>
    </w:p>
    <w:p w:rsidR="00DF1FC6" w:rsidRPr="000B59A3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="00B74574"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0E6C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Улица</w:t>
      </w:r>
      <w:r w:rsidR="00B74574" w:rsidRPr="000B59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B74574" w:rsidRPr="000B59A3" w:rsidRDefault="000E6CAA" w:rsidP="000B59A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Быстрые наброски</w:t>
      </w:r>
    </w:p>
    <w:p w:rsidR="000E6CAA" w:rsidRPr="00C769D8" w:rsidRDefault="000E6CAA" w:rsidP="00B74574">
      <w:pPr>
        <w:spacing w:after="0" w:line="360" w:lineRule="atLeast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E6CAA" w:rsidRPr="00C769D8" w:rsidRDefault="000E6CAA" w:rsidP="00B74574">
      <w:pPr>
        <w:spacing w:after="0" w:line="360" w:lineRule="atLeast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предлагаем Вам поработать над классическим изображением улицы иллюстрацией такого понятия, как линейная перспектива. Работа должна быть выполнена быстро, не </w:t>
      </w:r>
      <w:proofErr w:type="spellStart"/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зацикливайтесь</w:t>
      </w:r>
      <w:proofErr w:type="spellEnd"/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на деталях. Главная наша задача — разобрать понятия и познакомится с этапами работы. Напоминаем, что работать мы начинаем без нажима на карандаш.</w:t>
      </w:r>
    </w:p>
    <w:p w:rsidR="000E6CAA" w:rsidRPr="00C769D8" w:rsidRDefault="000E6CAA" w:rsidP="00B74574">
      <w:pPr>
        <w:spacing w:after="0" w:line="360" w:lineRule="atLeast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B59A3" w:rsidRPr="00C769D8" w:rsidRDefault="00C769D8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Городские зарисовки — одни из самых популярных стилей для скетча. Сложность в том, как рисовать улицу с натуры, заключается в том, что уловить определенный момент очень сложно. Улица живет своей жизнью, события быстротечны, во время работы может меняться освещение, прятаться солнце или появляться ветер. Поэтому, чтобы уверенно рисовать зарисовки улицы в </w:t>
      </w:r>
      <w:proofErr w:type="gramStart"/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живую</w:t>
      </w:r>
      <w:proofErr w:type="gramEnd"/>
      <w:r w:rsidRPr="00C7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нужно практиковаться в этом в домашних условиях, копируя изображения и выполняя задание по воображению.</w:t>
      </w:r>
    </w:p>
    <w:p w:rsidR="00C769D8" w:rsidRPr="00C769D8" w:rsidRDefault="00C769D8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процесса изготовления понадобятся следующие материалы: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Лист белой бумаги (для акварели или черчения)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0B59A3" w:rsidRPr="000B59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Графитовый карандаш разной жесткости</w:t>
      </w: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B74574" w:rsidRPr="000B59A3" w:rsidRDefault="00B74574" w:rsidP="00B74574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="000B59A3" w:rsidRPr="000B59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Ластик</w:t>
      </w:r>
      <w:r w:rsidR="000E6C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B59A3" w:rsidRDefault="000E6CAA" w:rsidP="00C769D8">
      <w:pPr>
        <w:spacing w:after="0" w:line="360" w:lineRule="atLeast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1"/>
          <w:szCs w:val="21"/>
          <w:lang w:eastAsia="ru-RU"/>
        </w:rPr>
        <w:drawing>
          <wp:inline distT="0" distB="0" distL="0" distR="0">
            <wp:extent cx="3060630" cy="2294326"/>
            <wp:effectExtent l="19050" t="0" r="6420" b="0"/>
            <wp:docPr id="7" name="Рисунок 6" descr="569A3083-7D38-43F3-B889-755FF2EE6C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9A3083-7D38-43F3-B889-755FF2EE6C4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160" cy="229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69D8">
        <w:rPr>
          <w:rFonts w:ascii="Arial" w:eastAsia="Times New Roman" w:hAnsi="Arial" w:cs="Arial"/>
          <w:color w:val="5C5C5C"/>
          <w:sz w:val="21"/>
          <w:szCs w:val="21"/>
          <w:lang w:eastAsia="ru-RU"/>
        </w:rPr>
        <w:t xml:space="preserve">   </w:t>
      </w:r>
      <w:r w:rsidR="00C769D8">
        <w:rPr>
          <w:rFonts w:ascii="Arial" w:eastAsia="Times New Roman" w:hAnsi="Arial" w:cs="Arial"/>
          <w:noProof/>
          <w:color w:val="5C5C5C"/>
          <w:sz w:val="21"/>
          <w:szCs w:val="21"/>
          <w:lang w:eastAsia="ru-RU"/>
        </w:rPr>
        <w:drawing>
          <wp:inline distT="0" distB="0" distL="0" distR="0">
            <wp:extent cx="3400587" cy="2266950"/>
            <wp:effectExtent l="19050" t="0" r="9363" b="0"/>
            <wp:docPr id="16" name="Рисунок 15" descr="422F7460-467A-47D3-ADEB-24807D0B055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2F7460-467A-47D3-ADEB-24807D0B055C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2" cy="22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9A3" w:rsidRPr="00B74574" w:rsidRDefault="000B59A3" w:rsidP="00B74574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tbl>
      <w:tblPr>
        <w:tblStyle w:val="a6"/>
        <w:tblW w:w="5000" w:type="pct"/>
        <w:tblLook w:val="04A0"/>
      </w:tblPr>
      <w:tblGrid>
        <w:gridCol w:w="617"/>
        <w:gridCol w:w="4228"/>
        <w:gridCol w:w="5837"/>
      </w:tblGrid>
      <w:tr w:rsidR="00C769D8" w:rsidRPr="00C769D8" w:rsidTr="000E6CAA">
        <w:tc>
          <w:tcPr>
            <w:tcW w:w="289" w:type="pct"/>
            <w:vAlign w:val="center"/>
          </w:tcPr>
          <w:p w:rsidR="00B74574" w:rsidRPr="00C769D8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79" w:type="pct"/>
            <w:vAlign w:val="center"/>
          </w:tcPr>
          <w:p w:rsidR="00B74574" w:rsidRPr="00C769D8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процесса</w:t>
            </w:r>
          </w:p>
        </w:tc>
        <w:tc>
          <w:tcPr>
            <w:tcW w:w="2733" w:type="pct"/>
            <w:vAlign w:val="center"/>
          </w:tcPr>
          <w:p w:rsidR="00B74574" w:rsidRPr="00C769D8" w:rsidRDefault="00B74574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9" w:type="pct"/>
          </w:tcPr>
          <w:p w:rsidR="00B74574" w:rsidRPr="00C769D8" w:rsidRDefault="000E6CA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первом этапе обозначаем линию горизонта и точку схода. Точка схода находится практически на середине линии, незначительным смещением влево. Намечаем композиционные элементы. Начинаем с больших масс — здание представляет собой трапецию, ведем горизонтальные линии к точке схода, </w:t>
            </w:r>
            <w:proofErr w:type="gramStart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</w:t>
            </w:r>
            <w:proofErr w:type="gramEnd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здание уменьшается в направлении линии горизонта. Таким же образом намечаем с искажением дороги, дорога у нас имеет изгиб, но правила перспективного сокращения работают и в данном случае.  Общими штрихами намечаем машину, людей на тротуаре и дерево.</w:t>
            </w:r>
          </w:p>
        </w:tc>
        <w:tc>
          <w:tcPr>
            <w:tcW w:w="2733" w:type="pct"/>
          </w:tcPr>
          <w:p w:rsidR="00B74574" w:rsidRPr="00C769D8" w:rsidRDefault="000E6C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79889" cy="2533650"/>
                  <wp:effectExtent l="19050" t="0" r="0" b="0"/>
                  <wp:docPr id="1" name="Рисунок 0" descr="8B0911ED-DC58-4E87-B70A-84364F73CC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B0911ED-DC58-4E87-B70A-84364F73CC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889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9" w:type="pct"/>
          </w:tcPr>
          <w:p w:rsidR="00B74574" w:rsidRPr="00C769D8" w:rsidRDefault="000E6CA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Переходим к уточнению архитектурных строений, делаем их более сложными, добавляем </w:t>
            </w:r>
            <w:proofErr w:type="spellStart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ярусности</w:t>
            </w:r>
            <w:proofErr w:type="spellEnd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при этом не забываем о том, что все элементы также будут сокращаться по мере отдаления. Строим задний план — высотку и каскад невысоких зданий.</w:t>
            </w:r>
          </w:p>
        </w:tc>
        <w:tc>
          <w:tcPr>
            <w:tcW w:w="2733" w:type="pct"/>
          </w:tcPr>
          <w:p w:rsidR="00B74574" w:rsidRPr="00C769D8" w:rsidRDefault="000E6C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06952" cy="2628900"/>
                  <wp:effectExtent l="19050" t="0" r="0" b="0"/>
                  <wp:docPr id="4" name="Рисунок 3" descr="3C0890BD-9D8D-4A6C-AFB7-F37FFB9AD42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C0890BD-9D8D-4A6C-AFB7-F37FFB9AD42F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952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79" w:type="pct"/>
          </w:tcPr>
          <w:p w:rsidR="00B74574" w:rsidRPr="00C769D8" w:rsidRDefault="000E6CA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этом этапе убираем все линии построения, уточняем все детали и накладываем тени. Штрихи широкие и быстрые.</w:t>
            </w:r>
          </w:p>
        </w:tc>
        <w:tc>
          <w:tcPr>
            <w:tcW w:w="2733" w:type="pct"/>
          </w:tcPr>
          <w:p w:rsidR="00B74574" w:rsidRPr="00C769D8" w:rsidRDefault="00C2459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43357" cy="2656189"/>
                  <wp:effectExtent l="19050" t="0" r="0" b="0"/>
                  <wp:docPr id="11" name="Рисунок 5" descr="569A3083-7D38-43F3-B889-755FF2EE6C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9A3083-7D38-43F3-B889-755FF2EE6C4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129" cy="2657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CAA" w:rsidRPr="00C769D8" w:rsidTr="00C2459A">
        <w:tc>
          <w:tcPr>
            <w:tcW w:w="5000" w:type="pct"/>
            <w:gridSpan w:val="3"/>
            <w:vAlign w:val="center"/>
          </w:tcPr>
          <w:p w:rsidR="000E6CAA" w:rsidRPr="00C769D8" w:rsidRDefault="00C2459A" w:rsidP="00C2459A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Улица — это не только высотные здания и мчащиеся по дороге машины, также это парки и скверы. Сейчас мы с Вами нарисуем парк с озером.</w:t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9" w:type="pct"/>
          </w:tcPr>
          <w:p w:rsidR="00B74574" w:rsidRPr="00C769D8" w:rsidRDefault="00C2459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Работу начинаем легким карандашом, строим композицию. Построение в данном случае достаточно простое. Лист разделяем линией озера, немного ниже рисуем линию дорожки. Изображаем дерево на переднем плане, а также массив деревьев на заднем плане.</w:t>
            </w:r>
          </w:p>
        </w:tc>
        <w:tc>
          <w:tcPr>
            <w:tcW w:w="2733" w:type="pct"/>
          </w:tcPr>
          <w:p w:rsidR="00B74574" w:rsidRPr="00C769D8" w:rsidRDefault="00C2459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675" cy="2330338"/>
                  <wp:effectExtent l="19050" t="0" r="9525" b="0"/>
                  <wp:docPr id="12" name="Рисунок 11" descr="65D017D5-59F7-4E54-ACBE-34B51EAF811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D017D5-59F7-4E54-ACBE-34B51EAF811C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042" cy="233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9" w:type="pct"/>
          </w:tcPr>
          <w:p w:rsidR="00B74574" w:rsidRPr="00C769D8" w:rsidRDefault="00C2459A" w:rsidP="00DF1FC6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Прорисовываем лавочки. Их ближний к нам край будет больше и шире, нежели задний, рисуем детально ветки у дерева на переднем плане, формируем форму деревьев </w:t>
            </w:r>
            <w:proofErr w:type="gramStart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заднем.</w:t>
            </w:r>
          </w:p>
        </w:tc>
        <w:tc>
          <w:tcPr>
            <w:tcW w:w="2733" w:type="pct"/>
          </w:tcPr>
          <w:p w:rsidR="00B74574" w:rsidRPr="00C769D8" w:rsidRDefault="00C2459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675" cy="2330339"/>
                  <wp:effectExtent l="19050" t="0" r="0" b="0"/>
                  <wp:docPr id="13" name="Рисунок 12" descr="91B082B1-BFB9-4D60-943F-48142BCE3FB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B082B1-BFB9-4D60-943F-48142BCE3FBF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837" cy="2331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9D8" w:rsidRPr="00C769D8" w:rsidTr="000E6CAA">
        <w:tc>
          <w:tcPr>
            <w:tcW w:w="289" w:type="pct"/>
          </w:tcPr>
          <w:p w:rsidR="00B74574" w:rsidRPr="00C769D8" w:rsidRDefault="00DF1FC6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979" w:type="pct"/>
          </w:tcPr>
          <w:p w:rsidR="00B74574" w:rsidRPr="00C769D8" w:rsidRDefault="00C2459A" w:rsidP="00C2459A">
            <w:pPr>
              <w:pStyle w:val="aa"/>
              <w:shd w:val="clear" w:color="auto" w:fill="FFFFFF"/>
              <w:textAlignment w:val="baseline"/>
              <w:rPr>
                <w:color w:val="000000"/>
                <w:sz w:val="28"/>
                <w:szCs w:val="28"/>
              </w:rPr>
            </w:pPr>
            <w:r w:rsidRPr="00C769D8">
              <w:rPr>
                <w:color w:val="000000"/>
                <w:sz w:val="28"/>
                <w:szCs w:val="28"/>
              </w:rPr>
              <w:t>Уточняем все контуры, выходим на чистовую работу. Пытаемся сделать линии максимально четкими и понятными.</w:t>
            </w:r>
          </w:p>
        </w:tc>
        <w:tc>
          <w:tcPr>
            <w:tcW w:w="2733" w:type="pct"/>
          </w:tcPr>
          <w:p w:rsidR="00B74574" w:rsidRPr="00C769D8" w:rsidRDefault="00C2459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675" cy="2330339"/>
                  <wp:effectExtent l="19050" t="0" r="9525" b="0"/>
                  <wp:docPr id="14" name="Рисунок 13" descr="E50EBA8F-5750-49A0-B092-05E6D48E71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50EBA8F-5750-49A0-B092-05E6D48E71DA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677" cy="233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9D8" w:rsidRPr="00C769D8" w:rsidTr="000E6CAA">
        <w:tc>
          <w:tcPr>
            <w:tcW w:w="289" w:type="pct"/>
          </w:tcPr>
          <w:p w:rsidR="00B054AA" w:rsidRPr="00C769D8" w:rsidRDefault="00B054A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9" w:type="pct"/>
          </w:tcPr>
          <w:p w:rsidR="00B054AA" w:rsidRPr="00C769D8" w:rsidRDefault="00C2459A" w:rsidP="00DF1FC6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69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этом этапе штрихуем работу, избегаем тонировки, чтобы работа получилась легкой и солнечной.</w:t>
            </w:r>
          </w:p>
        </w:tc>
        <w:tc>
          <w:tcPr>
            <w:tcW w:w="2733" w:type="pct"/>
          </w:tcPr>
          <w:p w:rsidR="00B054AA" w:rsidRPr="00C769D8" w:rsidRDefault="00C2459A" w:rsidP="00B7457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95675" cy="2330339"/>
                  <wp:effectExtent l="19050" t="0" r="9525" b="0"/>
                  <wp:docPr id="15" name="Рисунок 14" descr="422F7460-467A-47D3-ADEB-24807D0B055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2F7460-467A-47D3-ADEB-24807D0B055C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814" cy="2331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4AA" w:rsidRPr="00C769D8" w:rsidTr="00DF1FC6">
        <w:tc>
          <w:tcPr>
            <w:tcW w:w="5000" w:type="pct"/>
            <w:gridSpan w:val="3"/>
            <w:vAlign w:val="center"/>
          </w:tcPr>
          <w:p w:rsidR="00DF1FC6" w:rsidRPr="00C769D8" w:rsidRDefault="00DF1FC6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6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Приятного рукоделия!</w:t>
            </w:r>
          </w:p>
          <w:p w:rsidR="00B054AA" w:rsidRPr="00C769D8" w:rsidRDefault="00B054AA" w:rsidP="00DF1FC6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5161" w:rsidRPr="00C769D8" w:rsidRDefault="009E20C9" w:rsidP="00645161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2459A" w:rsidRPr="00C769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https://art-bog</w:t>
              </w:r>
              <w:r w:rsidR="00C2459A" w:rsidRPr="00C769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e</w:t>
              </w:r>
              <w:r w:rsidR="00C2459A" w:rsidRPr="00C769D8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ma.ru/</w:t>
              </w:r>
            </w:hyperlink>
          </w:p>
          <w:p w:rsidR="00B054AA" w:rsidRPr="00C769D8" w:rsidRDefault="00B054AA" w:rsidP="0064516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8B207B" w:rsidRPr="00C769D8" w:rsidRDefault="008B207B" w:rsidP="00DF1FC6">
      <w:pPr>
        <w:spacing w:line="360" w:lineRule="atLeast"/>
        <w:jc w:val="center"/>
        <w:rPr>
          <w:rFonts w:ascii="Arial" w:eastAsia="Times New Roman" w:hAnsi="Arial" w:cs="Arial"/>
          <w:noProof/>
          <w:sz w:val="21"/>
          <w:szCs w:val="21"/>
          <w:lang w:eastAsia="ru-RU"/>
        </w:rPr>
      </w:pPr>
    </w:p>
    <w:p w:rsidR="00B054AA" w:rsidRPr="00B054AA" w:rsidRDefault="00B054AA" w:rsidP="00C2459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B054AA" w:rsidRPr="00B054AA" w:rsidSect="00DF1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68"/>
    <w:multiLevelType w:val="hybridMultilevel"/>
    <w:tmpl w:val="4FFA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F5C30"/>
    <w:multiLevelType w:val="hybridMultilevel"/>
    <w:tmpl w:val="DD84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81612"/>
    <w:multiLevelType w:val="multilevel"/>
    <w:tmpl w:val="A6F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3CE"/>
    <w:rsid w:val="000171A8"/>
    <w:rsid w:val="0003359F"/>
    <w:rsid w:val="00045904"/>
    <w:rsid w:val="000632FD"/>
    <w:rsid w:val="0009172C"/>
    <w:rsid w:val="000B59A3"/>
    <w:rsid w:val="000D1A4F"/>
    <w:rsid w:val="000E1FB5"/>
    <w:rsid w:val="000E3CF0"/>
    <w:rsid w:val="000E6CAA"/>
    <w:rsid w:val="000F3599"/>
    <w:rsid w:val="001000A3"/>
    <w:rsid w:val="00101EC1"/>
    <w:rsid w:val="0010491A"/>
    <w:rsid w:val="0011542C"/>
    <w:rsid w:val="00121F7B"/>
    <w:rsid w:val="00141FB1"/>
    <w:rsid w:val="0014577E"/>
    <w:rsid w:val="00155134"/>
    <w:rsid w:val="001671AB"/>
    <w:rsid w:val="001A7BD2"/>
    <w:rsid w:val="001B4384"/>
    <w:rsid w:val="001D24F9"/>
    <w:rsid w:val="001D5D6B"/>
    <w:rsid w:val="00204A71"/>
    <w:rsid w:val="00225C34"/>
    <w:rsid w:val="00242E24"/>
    <w:rsid w:val="002542F1"/>
    <w:rsid w:val="00267860"/>
    <w:rsid w:val="0029276E"/>
    <w:rsid w:val="002B4E45"/>
    <w:rsid w:val="002C1741"/>
    <w:rsid w:val="002D1425"/>
    <w:rsid w:val="002D73CE"/>
    <w:rsid w:val="002E4BE3"/>
    <w:rsid w:val="002F7F1E"/>
    <w:rsid w:val="0031149C"/>
    <w:rsid w:val="00312D17"/>
    <w:rsid w:val="00314A12"/>
    <w:rsid w:val="00321281"/>
    <w:rsid w:val="00330DC7"/>
    <w:rsid w:val="00336148"/>
    <w:rsid w:val="0034480D"/>
    <w:rsid w:val="003559F9"/>
    <w:rsid w:val="00362EED"/>
    <w:rsid w:val="00380AE2"/>
    <w:rsid w:val="00382ED9"/>
    <w:rsid w:val="003B3873"/>
    <w:rsid w:val="003B3A0E"/>
    <w:rsid w:val="003B7D40"/>
    <w:rsid w:val="003E3608"/>
    <w:rsid w:val="0042685B"/>
    <w:rsid w:val="004365D5"/>
    <w:rsid w:val="00446DE3"/>
    <w:rsid w:val="00462FD9"/>
    <w:rsid w:val="00471F0B"/>
    <w:rsid w:val="00494912"/>
    <w:rsid w:val="004B5046"/>
    <w:rsid w:val="004E0D1E"/>
    <w:rsid w:val="005075C3"/>
    <w:rsid w:val="00521043"/>
    <w:rsid w:val="0052700B"/>
    <w:rsid w:val="00530248"/>
    <w:rsid w:val="0053462C"/>
    <w:rsid w:val="00547ACE"/>
    <w:rsid w:val="00563F68"/>
    <w:rsid w:val="00596B57"/>
    <w:rsid w:val="005B23EB"/>
    <w:rsid w:val="005E6284"/>
    <w:rsid w:val="005E7EB4"/>
    <w:rsid w:val="005F7211"/>
    <w:rsid w:val="005F776B"/>
    <w:rsid w:val="00601F54"/>
    <w:rsid w:val="006344FB"/>
    <w:rsid w:val="00645161"/>
    <w:rsid w:val="0064714C"/>
    <w:rsid w:val="00660A37"/>
    <w:rsid w:val="006741B4"/>
    <w:rsid w:val="006A4AD8"/>
    <w:rsid w:val="006C75B2"/>
    <w:rsid w:val="006E68F7"/>
    <w:rsid w:val="00701841"/>
    <w:rsid w:val="00704D6B"/>
    <w:rsid w:val="00705ED8"/>
    <w:rsid w:val="00720F80"/>
    <w:rsid w:val="00721EF8"/>
    <w:rsid w:val="007256B5"/>
    <w:rsid w:val="0072580A"/>
    <w:rsid w:val="00731D80"/>
    <w:rsid w:val="00734D06"/>
    <w:rsid w:val="00741B88"/>
    <w:rsid w:val="00750A60"/>
    <w:rsid w:val="00770D02"/>
    <w:rsid w:val="0078600D"/>
    <w:rsid w:val="007B11A0"/>
    <w:rsid w:val="007E6F44"/>
    <w:rsid w:val="00803C90"/>
    <w:rsid w:val="00807C81"/>
    <w:rsid w:val="0081033D"/>
    <w:rsid w:val="008169F0"/>
    <w:rsid w:val="0084583A"/>
    <w:rsid w:val="0087253D"/>
    <w:rsid w:val="008760AE"/>
    <w:rsid w:val="008B207B"/>
    <w:rsid w:val="008B39F0"/>
    <w:rsid w:val="008E24E0"/>
    <w:rsid w:val="008E5713"/>
    <w:rsid w:val="009601EA"/>
    <w:rsid w:val="0097155A"/>
    <w:rsid w:val="009C0984"/>
    <w:rsid w:val="009E04B8"/>
    <w:rsid w:val="009E20C9"/>
    <w:rsid w:val="009E2D2C"/>
    <w:rsid w:val="009F71F5"/>
    <w:rsid w:val="00A0629B"/>
    <w:rsid w:val="00A078BC"/>
    <w:rsid w:val="00A222AE"/>
    <w:rsid w:val="00A42EDB"/>
    <w:rsid w:val="00A4330D"/>
    <w:rsid w:val="00A44C47"/>
    <w:rsid w:val="00A92D02"/>
    <w:rsid w:val="00A9337A"/>
    <w:rsid w:val="00AA5642"/>
    <w:rsid w:val="00AE048C"/>
    <w:rsid w:val="00AE47B7"/>
    <w:rsid w:val="00B054AA"/>
    <w:rsid w:val="00B24E64"/>
    <w:rsid w:val="00B40DD2"/>
    <w:rsid w:val="00B45C47"/>
    <w:rsid w:val="00B51DB3"/>
    <w:rsid w:val="00B547EF"/>
    <w:rsid w:val="00B55072"/>
    <w:rsid w:val="00B74574"/>
    <w:rsid w:val="00B76196"/>
    <w:rsid w:val="00B76B53"/>
    <w:rsid w:val="00B851CE"/>
    <w:rsid w:val="00B903A8"/>
    <w:rsid w:val="00BA05D8"/>
    <w:rsid w:val="00BA4EE5"/>
    <w:rsid w:val="00BD3218"/>
    <w:rsid w:val="00BF44FB"/>
    <w:rsid w:val="00BF78CE"/>
    <w:rsid w:val="00C11132"/>
    <w:rsid w:val="00C158AF"/>
    <w:rsid w:val="00C200A3"/>
    <w:rsid w:val="00C2459A"/>
    <w:rsid w:val="00C6226E"/>
    <w:rsid w:val="00C71EAD"/>
    <w:rsid w:val="00C769D8"/>
    <w:rsid w:val="00C8474E"/>
    <w:rsid w:val="00C86D7E"/>
    <w:rsid w:val="00CB192C"/>
    <w:rsid w:val="00CB663E"/>
    <w:rsid w:val="00CD3E41"/>
    <w:rsid w:val="00CE5286"/>
    <w:rsid w:val="00D003C3"/>
    <w:rsid w:val="00D11566"/>
    <w:rsid w:val="00D24CAF"/>
    <w:rsid w:val="00D25258"/>
    <w:rsid w:val="00D25AB6"/>
    <w:rsid w:val="00D3255C"/>
    <w:rsid w:val="00D43FE2"/>
    <w:rsid w:val="00D62B30"/>
    <w:rsid w:val="00D6452C"/>
    <w:rsid w:val="00DA2FF5"/>
    <w:rsid w:val="00DD2BC5"/>
    <w:rsid w:val="00DD45B4"/>
    <w:rsid w:val="00DE61BE"/>
    <w:rsid w:val="00DF1FC6"/>
    <w:rsid w:val="00E005D4"/>
    <w:rsid w:val="00E22B24"/>
    <w:rsid w:val="00E7025A"/>
    <w:rsid w:val="00E85A57"/>
    <w:rsid w:val="00E91190"/>
    <w:rsid w:val="00E9585B"/>
    <w:rsid w:val="00EA6CA9"/>
    <w:rsid w:val="00EA760A"/>
    <w:rsid w:val="00EC568C"/>
    <w:rsid w:val="00F3641D"/>
    <w:rsid w:val="00F540C8"/>
    <w:rsid w:val="00F94853"/>
    <w:rsid w:val="00FA01A2"/>
    <w:rsid w:val="00FB49DB"/>
    <w:rsid w:val="00FC4E08"/>
    <w:rsid w:val="00FD2995"/>
    <w:rsid w:val="00FE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B5"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  <w:style w:type="character" w:styleId="a9">
    <w:name w:val="Strong"/>
    <w:basedOn w:val="a0"/>
    <w:uiPriority w:val="22"/>
    <w:qFormat/>
    <w:rsid w:val="000B59A3"/>
    <w:rPr>
      <w:b/>
      <w:bCs/>
    </w:rPr>
  </w:style>
  <w:style w:type="paragraph" w:styleId="aa">
    <w:name w:val="Normal (Web)"/>
    <w:basedOn w:val="a"/>
    <w:uiPriority w:val="99"/>
    <w:unhideWhenUsed/>
    <w:rsid w:val="00B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  <w:style w:type="character" w:styleId="a9">
    <w:name w:val="Strong"/>
    <w:basedOn w:val="a0"/>
    <w:uiPriority w:val="22"/>
    <w:qFormat/>
    <w:rsid w:val="000B59A3"/>
    <w:rPr>
      <w:b/>
      <w:bCs/>
    </w:rPr>
  </w:style>
  <w:style w:type="paragraph" w:styleId="aa">
    <w:name w:val="Normal (Web)"/>
    <w:basedOn w:val="a"/>
    <w:uiPriority w:val="99"/>
    <w:unhideWhenUsed/>
    <w:rsid w:val="00B0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3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459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rt-bogem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16</cp:revision>
  <dcterms:created xsi:type="dcterms:W3CDTF">2020-04-06T09:25:00Z</dcterms:created>
  <dcterms:modified xsi:type="dcterms:W3CDTF">2020-04-27T16:50:00Z</dcterms:modified>
</cp:coreProperties>
</file>