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FF" w:rsidRDefault="005B33FF" w:rsidP="00001D0E">
      <w:pPr>
        <w:jc w:val="center"/>
        <w:textAlignment w:val="baseline"/>
        <w:rPr>
          <w:rFonts w:ascii="Times New Roman" w:hAnsi="Times New Roman" w:cs="Times New Roman"/>
          <w:bCs/>
          <w:bdr w:val="none" w:sz="0" w:space="0" w:color="auto" w:frame="1"/>
        </w:rPr>
      </w:pPr>
      <w:r>
        <w:rPr>
          <w:rFonts w:ascii="Times New Roman" w:hAnsi="Times New Roman" w:cs="Times New Roman"/>
          <w:bCs/>
          <w:noProof/>
          <w:bdr w:val="none" w:sz="0" w:space="0" w:color="auto" w:frame="1"/>
        </w:rPr>
        <w:drawing>
          <wp:inline distT="0" distB="0" distL="0" distR="0">
            <wp:extent cx="6027524" cy="9239250"/>
            <wp:effectExtent l="19050" t="0" r="0" b="0"/>
            <wp:docPr id="1" name="Рисунок 0" descr="по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1.jpg"/>
                    <pic:cNvPicPr/>
                  </pic:nvPicPr>
                  <pic:blipFill>
                    <a:blip r:embed="rId5">
                      <a:lum bright="10000"/>
                    </a:blip>
                    <a:srcRect l="11865" t="2914" r="5077" b="7692"/>
                    <a:stretch>
                      <a:fillRect/>
                    </a:stretch>
                  </pic:blipFill>
                  <pic:spPr>
                    <a:xfrm>
                      <a:off x="0" y="0"/>
                      <a:ext cx="6027524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78" w:rsidRPr="007875A4" w:rsidRDefault="00900578" w:rsidP="00001D0E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</w:p>
    <w:p w:rsidR="00001D0E" w:rsidRPr="007875A4" w:rsidRDefault="00001D0E" w:rsidP="00001D0E">
      <w:pPr>
        <w:pStyle w:val="a3"/>
        <w:spacing w:before="0" w:beforeAutospacing="0" w:after="0" w:afterAutospacing="0"/>
        <w:ind w:firstLine="180"/>
        <w:jc w:val="center"/>
        <w:textAlignment w:val="baseline"/>
        <w:rPr>
          <w:b/>
          <w:sz w:val="22"/>
          <w:szCs w:val="22"/>
          <w:bdr w:val="none" w:sz="0" w:space="0" w:color="auto" w:frame="1"/>
        </w:rPr>
      </w:pPr>
    </w:p>
    <w:p w:rsidR="00001D0E" w:rsidRPr="007875A4" w:rsidRDefault="00001D0E" w:rsidP="007875A4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  <w:sz w:val="22"/>
          <w:szCs w:val="22"/>
          <w:bdr w:val="none" w:sz="0" w:space="0" w:color="auto" w:frame="1"/>
        </w:rPr>
      </w:pPr>
      <w:r w:rsidRPr="007875A4">
        <w:rPr>
          <w:b/>
          <w:sz w:val="22"/>
          <w:szCs w:val="22"/>
          <w:bdr w:val="none" w:sz="0" w:space="0" w:color="auto" w:frame="1"/>
        </w:rPr>
        <w:t>3.</w:t>
      </w:r>
      <w:r w:rsidR="0094773E" w:rsidRPr="007875A4">
        <w:rPr>
          <w:b/>
          <w:sz w:val="22"/>
          <w:szCs w:val="22"/>
          <w:bdr w:val="none" w:sz="0" w:space="0" w:color="auto" w:frame="1"/>
        </w:rPr>
        <w:t xml:space="preserve"> НОМИНАЦИИ КОНКУРСА</w:t>
      </w:r>
    </w:p>
    <w:p w:rsidR="004B30F3" w:rsidRPr="007875A4" w:rsidRDefault="004B30F3" w:rsidP="00FC4708">
      <w:pPr>
        <w:pStyle w:val="a3"/>
        <w:spacing w:before="0" w:beforeAutospacing="0" w:after="0" w:afterAutospacing="0"/>
        <w:ind w:firstLine="851"/>
        <w:jc w:val="center"/>
        <w:textAlignment w:val="baseline"/>
        <w:rPr>
          <w:b/>
          <w:sz w:val="22"/>
          <w:szCs w:val="22"/>
          <w:bdr w:val="none" w:sz="0" w:space="0" w:color="auto" w:frame="1"/>
        </w:rPr>
      </w:pPr>
    </w:p>
    <w:p w:rsidR="0094773E" w:rsidRPr="007875A4" w:rsidRDefault="0094773E" w:rsidP="00FC4708">
      <w:pPr>
        <w:tabs>
          <w:tab w:val="left" w:pos="1134"/>
        </w:tabs>
        <w:ind w:firstLine="851"/>
        <w:textAlignment w:val="baseline"/>
        <w:rPr>
          <w:rFonts w:ascii="Times New Roman" w:hAnsi="Times New Roman" w:cs="Times New Roman"/>
        </w:rPr>
      </w:pPr>
      <w:r w:rsidRPr="007875A4">
        <w:rPr>
          <w:rFonts w:ascii="Times New Roman" w:hAnsi="Times New Roman" w:cs="Times New Roman"/>
        </w:rPr>
        <w:t>Конкурс проводится в двух номинациях:</w:t>
      </w:r>
    </w:p>
    <w:p w:rsidR="00001D0E" w:rsidRPr="007875A4" w:rsidRDefault="0094773E" w:rsidP="00FC4708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2"/>
          <w:szCs w:val="22"/>
        </w:rPr>
      </w:pPr>
      <w:r w:rsidRPr="007875A4">
        <w:rPr>
          <w:b/>
          <w:sz w:val="22"/>
          <w:szCs w:val="22"/>
        </w:rPr>
        <w:t>1)</w:t>
      </w:r>
      <w:r w:rsidRPr="007875A4">
        <w:rPr>
          <w:sz w:val="22"/>
          <w:szCs w:val="22"/>
        </w:rPr>
        <w:t xml:space="preserve"> </w:t>
      </w:r>
      <w:r w:rsidRPr="007875A4">
        <w:rPr>
          <w:b/>
          <w:sz w:val="22"/>
          <w:szCs w:val="22"/>
        </w:rPr>
        <w:t>«Символ заповедников Таймыра 2020 - ДИКИЙ СЕВЕРНЫЙ ОЛЕНЬ»</w:t>
      </w:r>
      <w:r w:rsidRPr="007875A4">
        <w:rPr>
          <w:sz w:val="22"/>
          <w:szCs w:val="22"/>
        </w:rPr>
        <w:t xml:space="preserve"> - изображение дикого северного оленя в среде его обитания - например, портрет, пейзаж с оленями </w:t>
      </w:r>
      <w:r w:rsidRPr="007875A4">
        <w:rPr>
          <w:b/>
          <w:sz w:val="22"/>
          <w:szCs w:val="22"/>
        </w:rPr>
        <w:t>формата А3.</w:t>
      </w:r>
    </w:p>
    <w:p w:rsidR="0094773E" w:rsidRPr="007875A4" w:rsidRDefault="0094773E" w:rsidP="00FC4708">
      <w:pPr>
        <w:pStyle w:val="a3"/>
        <w:spacing w:before="0" w:beforeAutospacing="0" w:after="0" w:afterAutospacing="0"/>
        <w:ind w:left="142" w:firstLine="851"/>
        <w:jc w:val="both"/>
        <w:textAlignment w:val="baseline"/>
        <w:rPr>
          <w:sz w:val="22"/>
          <w:szCs w:val="22"/>
        </w:rPr>
      </w:pPr>
    </w:p>
    <w:p w:rsidR="00651871" w:rsidRPr="007875A4" w:rsidRDefault="00651871" w:rsidP="00FC4708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2"/>
          <w:szCs w:val="22"/>
        </w:rPr>
      </w:pPr>
      <w:r w:rsidRPr="007875A4">
        <w:rPr>
          <w:b/>
          <w:sz w:val="22"/>
          <w:szCs w:val="22"/>
        </w:rPr>
        <w:t>2)</w:t>
      </w:r>
      <w:r w:rsidRPr="007875A4">
        <w:rPr>
          <w:sz w:val="22"/>
          <w:szCs w:val="22"/>
        </w:rPr>
        <w:t xml:space="preserve"> </w:t>
      </w:r>
      <w:r w:rsidRPr="007875A4">
        <w:rPr>
          <w:b/>
          <w:sz w:val="22"/>
          <w:szCs w:val="22"/>
        </w:rPr>
        <w:t>«Заповедный комикс про дикого северного оленя»</w:t>
      </w:r>
      <w:r w:rsidRPr="007875A4">
        <w:rPr>
          <w:sz w:val="22"/>
          <w:szCs w:val="22"/>
        </w:rPr>
        <w:t xml:space="preserve"> - оформленная по правилам создания комиксов одна содержательная страница </w:t>
      </w:r>
      <w:r w:rsidRPr="007875A4">
        <w:rPr>
          <w:b/>
          <w:sz w:val="22"/>
          <w:szCs w:val="22"/>
        </w:rPr>
        <w:t>формата А</w:t>
      </w:r>
      <w:proofErr w:type="gramStart"/>
      <w:r w:rsidRPr="007875A4">
        <w:rPr>
          <w:b/>
          <w:sz w:val="22"/>
          <w:szCs w:val="22"/>
        </w:rPr>
        <w:t>4</w:t>
      </w:r>
      <w:proofErr w:type="gramEnd"/>
      <w:r w:rsidRPr="007875A4">
        <w:rPr>
          <w:b/>
          <w:sz w:val="22"/>
          <w:szCs w:val="22"/>
        </w:rPr>
        <w:t xml:space="preserve"> </w:t>
      </w:r>
      <w:r w:rsidRPr="007875A4">
        <w:rPr>
          <w:sz w:val="22"/>
          <w:szCs w:val="22"/>
        </w:rPr>
        <w:t>с диалоговыми окнами, передающая читателю определенную информацию по теме</w:t>
      </w:r>
      <w:r w:rsidR="007667D1" w:rsidRPr="007875A4">
        <w:rPr>
          <w:sz w:val="22"/>
          <w:szCs w:val="22"/>
        </w:rPr>
        <w:t xml:space="preserve"> сохранения дикого северного оленя и мест его обитания, бережного отношения к природе Таймыра, работы ученых и государственных инспекторов по охране и мониторингу этого животного и т.д.</w:t>
      </w:r>
    </w:p>
    <w:p w:rsidR="007667D1" w:rsidRPr="007875A4" w:rsidRDefault="007667D1" w:rsidP="00FC4708">
      <w:pPr>
        <w:pStyle w:val="a3"/>
        <w:spacing w:before="0" w:beforeAutospacing="0" w:after="0" w:afterAutospacing="0"/>
        <w:ind w:firstLine="851"/>
        <w:textAlignment w:val="baseline"/>
        <w:rPr>
          <w:sz w:val="22"/>
          <w:szCs w:val="22"/>
        </w:rPr>
      </w:pPr>
    </w:p>
    <w:p w:rsidR="00001D0E" w:rsidRPr="007875A4" w:rsidRDefault="007667D1" w:rsidP="007875A4">
      <w:pPr>
        <w:ind w:firstLine="709"/>
        <w:jc w:val="center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7875A4">
        <w:rPr>
          <w:rFonts w:ascii="Times New Roman" w:hAnsi="Times New Roman" w:cs="Times New Roman"/>
          <w:b/>
          <w:bdr w:val="none" w:sz="0" w:space="0" w:color="auto" w:frame="1"/>
        </w:rPr>
        <w:t>4. ТРЕБОВАНИЯ К КОНКУРСНЫМ РАБОТАМ</w:t>
      </w:r>
    </w:p>
    <w:p w:rsidR="00FB2E6A" w:rsidRPr="007875A4" w:rsidRDefault="00FB2E6A" w:rsidP="007875A4">
      <w:pPr>
        <w:spacing w:after="0"/>
        <w:ind w:firstLine="851"/>
        <w:jc w:val="both"/>
        <w:textAlignment w:val="baseline"/>
        <w:rPr>
          <w:rFonts w:ascii="Times New Roman" w:hAnsi="Times New Roman" w:cs="Times New Roman"/>
          <w:b/>
          <w:i/>
          <w:u w:val="single"/>
          <w:bdr w:val="none" w:sz="0" w:space="0" w:color="auto" w:frame="1"/>
        </w:rPr>
      </w:pPr>
      <w:r w:rsidRPr="007875A4">
        <w:rPr>
          <w:rFonts w:ascii="Times New Roman" w:hAnsi="Times New Roman" w:cs="Times New Roman"/>
          <w:b/>
          <w:i/>
          <w:u w:val="single"/>
        </w:rPr>
        <w:t>Принимается не более 5 работ от учреждения!</w:t>
      </w:r>
    </w:p>
    <w:p w:rsidR="00001D0E" w:rsidRPr="007875A4" w:rsidRDefault="007667D1" w:rsidP="007875A4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7875A4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="007875A4">
        <w:rPr>
          <w:rFonts w:ascii="Times New Roman" w:hAnsi="Times New Roman" w:cs="Times New Roman"/>
          <w:bCs/>
          <w:bdr w:val="none" w:sz="0" w:space="0" w:color="auto" w:frame="1"/>
        </w:rPr>
        <w:t>К</w:t>
      </w:r>
      <w:r w:rsidRPr="007875A4">
        <w:rPr>
          <w:rFonts w:ascii="Times New Roman" w:hAnsi="Times New Roman" w:cs="Times New Roman"/>
          <w:bCs/>
          <w:bdr w:val="none" w:sz="0" w:space="0" w:color="auto" w:frame="1"/>
        </w:rPr>
        <w:t xml:space="preserve"> участию в конкурсе принимаются </w:t>
      </w:r>
      <w:r w:rsidRPr="007875A4">
        <w:rPr>
          <w:rFonts w:ascii="Times New Roman" w:hAnsi="Times New Roman" w:cs="Times New Roman"/>
          <w:b/>
          <w:bCs/>
          <w:bdr w:val="none" w:sz="0" w:space="0" w:color="auto" w:frame="1"/>
        </w:rPr>
        <w:t>авторские</w:t>
      </w:r>
      <w:r w:rsidRPr="007875A4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7875A4">
        <w:rPr>
          <w:rFonts w:ascii="Times New Roman" w:hAnsi="Times New Roman" w:cs="Times New Roman"/>
          <w:b/>
          <w:bCs/>
          <w:bdr w:val="none" w:sz="0" w:space="0" w:color="auto" w:frame="1"/>
        </w:rPr>
        <w:t>работы!</w:t>
      </w:r>
    </w:p>
    <w:p w:rsidR="007667D1" w:rsidRPr="007875A4" w:rsidRDefault="007667D1" w:rsidP="007875A4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7875A4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875A4">
        <w:rPr>
          <w:rFonts w:ascii="Times New Roman" w:hAnsi="Times New Roman" w:cs="Times New Roman"/>
          <w:bCs/>
          <w:bdr w:val="none" w:sz="0" w:space="0" w:color="auto" w:frame="1"/>
        </w:rPr>
        <w:t>Форма участия (совместное и индивидуальное творчество).</w:t>
      </w:r>
    </w:p>
    <w:p w:rsidR="007667D1" w:rsidRPr="007875A4" w:rsidRDefault="007667D1" w:rsidP="007875A4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7875A4">
        <w:rPr>
          <w:rFonts w:ascii="Times New Roman" w:hAnsi="Times New Roman" w:cs="Times New Roman"/>
          <w:bCs/>
          <w:bdr w:val="none" w:sz="0" w:space="0" w:color="auto" w:frame="1"/>
        </w:rPr>
        <w:t xml:space="preserve"> Рисунки должны соответствовать заявленной тематике конкурса.</w:t>
      </w:r>
    </w:p>
    <w:p w:rsidR="007667D1" w:rsidRPr="007875A4" w:rsidRDefault="007667D1" w:rsidP="007875A4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7875A4">
        <w:rPr>
          <w:rFonts w:ascii="Times New Roman" w:hAnsi="Times New Roman" w:cs="Times New Roman"/>
          <w:bCs/>
          <w:bdr w:val="none" w:sz="0" w:space="0" w:color="auto" w:frame="1"/>
        </w:rPr>
        <w:t xml:space="preserve"> Работа по номинации </w:t>
      </w:r>
      <w:r w:rsidRPr="007875A4">
        <w:rPr>
          <w:rFonts w:ascii="Times New Roman" w:hAnsi="Times New Roman" w:cs="Times New Roman"/>
          <w:b/>
        </w:rPr>
        <w:t xml:space="preserve">«Заповедный комикс про дикого северного оленя» </w:t>
      </w:r>
      <w:r w:rsidRPr="007875A4">
        <w:rPr>
          <w:rFonts w:ascii="Times New Roman" w:hAnsi="Times New Roman" w:cs="Times New Roman"/>
        </w:rPr>
        <w:t>должна быть сюжетной.</w:t>
      </w:r>
    </w:p>
    <w:p w:rsidR="007667D1" w:rsidRPr="007875A4" w:rsidRDefault="007667D1" w:rsidP="007875A4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7875A4">
        <w:rPr>
          <w:rFonts w:ascii="Times New Roman" w:hAnsi="Times New Roman" w:cs="Times New Roman"/>
        </w:rPr>
        <w:t xml:space="preserve"> Размер листа по номинации </w:t>
      </w:r>
      <w:r w:rsidRPr="007875A4">
        <w:rPr>
          <w:rFonts w:ascii="Times New Roman" w:hAnsi="Times New Roman" w:cs="Times New Roman"/>
          <w:b/>
        </w:rPr>
        <w:t xml:space="preserve">«Символ заповедников Таймыра 2020 - ДИКИЙ СЕВЕРНЫЙ ОЛЕНЬ» </w:t>
      </w:r>
      <w:r w:rsidRPr="007875A4">
        <w:rPr>
          <w:rFonts w:ascii="Times New Roman" w:hAnsi="Times New Roman" w:cs="Times New Roman"/>
        </w:rPr>
        <w:t>- 297*</w:t>
      </w:r>
      <w:r w:rsidR="002A18C5" w:rsidRPr="007875A4">
        <w:rPr>
          <w:rFonts w:ascii="Times New Roman" w:hAnsi="Times New Roman" w:cs="Times New Roman"/>
        </w:rPr>
        <w:t xml:space="preserve">420 мм (формат А3), размер листа по номинации </w:t>
      </w:r>
      <w:r w:rsidR="002A18C5" w:rsidRPr="007875A4">
        <w:rPr>
          <w:rFonts w:ascii="Times New Roman" w:hAnsi="Times New Roman" w:cs="Times New Roman"/>
          <w:b/>
        </w:rPr>
        <w:t xml:space="preserve">«Заповедный комикс про дикого северного оленя» </w:t>
      </w:r>
      <w:r w:rsidR="002A18C5" w:rsidRPr="007875A4">
        <w:rPr>
          <w:rFonts w:ascii="Times New Roman" w:hAnsi="Times New Roman" w:cs="Times New Roman"/>
        </w:rPr>
        <w:t>210*297 мм (формата А</w:t>
      </w:r>
      <w:proofErr w:type="gramStart"/>
      <w:r w:rsidR="002A18C5" w:rsidRPr="007875A4">
        <w:rPr>
          <w:rFonts w:ascii="Times New Roman" w:hAnsi="Times New Roman" w:cs="Times New Roman"/>
        </w:rPr>
        <w:t>4</w:t>
      </w:r>
      <w:proofErr w:type="gramEnd"/>
      <w:r w:rsidR="002A18C5" w:rsidRPr="007875A4">
        <w:rPr>
          <w:rFonts w:ascii="Times New Roman" w:hAnsi="Times New Roman" w:cs="Times New Roman"/>
        </w:rPr>
        <w:t>).</w:t>
      </w:r>
    </w:p>
    <w:p w:rsidR="00867D09" w:rsidRPr="007875A4" w:rsidRDefault="00867D09" w:rsidP="007875A4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u w:val="single"/>
          <w:bdr w:val="none" w:sz="0" w:space="0" w:color="auto" w:frame="1"/>
        </w:rPr>
      </w:pPr>
      <w:r w:rsidRPr="007875A4">
        <w:rPr>
          <w:rFonts w:ascii="Times New Roman" w:hAnsi="Times New Roman" w:cs="Times New Roman"/>
          <w:u w:val="single"/>
        </w:rPr>
        <w:t>Работы не оформляются в паспарту, не делаются рамки, не используются в оформлении скотч и другие элементы, кроме непосредственно красок.</w:t>
      </w:r>
    </w:p>
    <w:p w:rsidR="00867D09" w:rsidRPr="007875A4" w:rsidRDefault="00867D09" w:rsidP="007875A4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7875A4">
        <w:rPr>
          <w:rFonts w:ascii="Times New Roman" w:hAnsi="Times New Roman" w:cs="Times New Roman"/>
        </w:rPr>
        <w:t>В электронном виде рисунки не принимаются.</w:t>
      </w:r>
    </w:p>
    <w:p w:rsidR="00867D09" w:rsidRPr="007875A4" w:rsidRDefault="00867D09" w:rsidP="007875A4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bCs/>
          <w:i/>
          <w:bdr w:val="none" w:sz="0" w:space="0" w:color="auto" w:frame="1"/>
        </w:rPr>
      </w:pPr>
      <w:r w:rsidRPr="007875A4">
        <w:rPr>
          <w:rFonts w:ascii="Times New Roman" w:hAnsi="Times New Roman" w:cs="Times New Roman"/>
          <w:b/>
          <w:bCs/>
          <w:u w:val="single"/>
          <w:bdr w:val="none" w:sz="0" w:space="0" w:color="auto" w:frame="1"/>
        </w:rPr>
        <w:t>Каждая</w:t>
      </w:r>
      <w:r w:rsidRPr="007875A4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875A4">
        <w:rPr>
          <w:rFonts w:ascii="Times New Roman" w:hAnsi="Times New Roman" w:cs="Times New Roman"/>
          <w:bCs/>
          <w:bdr w:val="none" w:sz="0" w:space="0" w:color="auto" w:frame="1"/>
        </w:rPr>
        <w:t>работа художественного творчества</w:t>
      </w:r>
      <w:r w:rsidRPr="007875A4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875A4">
        <w:rPr>
          <w:rFonts w:ascii="Times New Roman" w:hAnsi="Times New Roman" w:cs="Times New Roman"/>
          <w:b/>
          <w:bCs/>
          <w:u w:val="single"/>
          <w:bdr w:val="none" w:sz="0" w:space="0" w:color="auto" w:frame="1"/>
        </w:rPr>
        <w:t>должны быть подписана только с обратной стороны в следующем порядке</w:t>
      </w:r>
      <w:r w:rsidRPr="007875A4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875A4">
        <w:rPr>
          <w:rFonts w:ascii="Times New Roman" w:hAnsi="Times New Roman" w:cs="Times New Roman"/>
          <w:bCs/>
          <w:i/>
          <w:bdr w:val="none" w:sz="0" w:space="0" w:color="auto" w:frame="1"/>
        </w:rPr>
        <w:t>(этикетку приклеивать в нижний правый угол на обороте):</w:t>
      </w:r>
    </w:p>
    <w:p w:rsidR="00867D09" w:rsidRPr="007875A4" w:rsidRDefault="00FC4708" w:rsidP="007875A4">
      <w:pPr>
        <w:pStyle w:val="a9"/>
        <w:ind w:left="0" w:firstLine="709"/>
        <w:jc w:val="center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7875A4">
        <w:rPr>
          <w:rFonts w:ascii="Times New Roman" w:hAnsi="Times New Roman" w:cs="Times New Roman"/>
          <w:b/>
          <w:bCs/>
          <w:bdr w:val="none" w:sz="0" w:space="0" w:color="auto" w:frame="1"/>
        </w:rPr>
        <w:t>ЭТИКЕТКА</w:t>
      </w:r>
    </w:p>
    <w:tbl>
      <w:tblPr>
        <w:tblStyle w:val="aa"/>
        <w:tblW w:w="0" w:type="auto"/>
        <w:tblInd w:w="108" w:type="dxa"/>
        <w:tblLook w:val="04A0"/>
      </w:tblPr>
      <w:tblGrid>
        <w:gridCol w:w="4962"/>
        <w:gridCol w:w="4388"/>
      </w:tblGrid>
      <w:tr w:rsidR="00867D09" w:rsidRPr="007875A4" w:rsidTr="007875A4">
        <w:tc>
          <w:tcPr>
            <w:tcW w:w="4962" w:type="dxa"/>
          </w:tcPr>
          <w:p w:rsidR="00867D09" w:rsidRPr="007875A4" w:rsidRDefault="00867D09" w:rsidP="007875A4">
            <w:pPr>
              <w:pStyle w:val="a9"/>
              <w:ind w:left="0" w:firstLine="142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Название</w:t>
            </w:r>
          </w:p>
        </w:tc>
        <w:tc>
          <w:tcPr>
            <w:tcW w:w="4388" w:type="dxa"/>
          </w:tcPr>
          <w:p w:rsidR="00867D09" w:rsidRPr="007875A4" w:rsidRDefault="00867D09" w:rsidP="007875A4">
            <w:pPr>
              <w:pStyle w:val="a9"/>
              <w:ind w:left="0" w:firstLine="175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</w:tr>
      <w:tr w:rsidR="00867D09" w:rsidRPr="007875A4" w:rsidTr="007875A4">
        <w:tc>
          <w:tcPr>
            <w:tcW w:w="4962" w:type="dxa"/>
          </w:tcPr>
          <w:p w:rsidR="00867D09" w:rsidRPr="007875A4" w:rsidRDefault="00867D09" w:rsidP="007875A4">
            <w:pPr>
              <w:pStyle w:val="a9"/>
              <w:ind w:left="0" w:firstLine="142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Форма участия (</w:t>
            </w:r>
            <w:r w:rsidR="00EC0D34"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совместное/индивидуальное</w:t>
            </w:r>
            <w:r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)</w:t>
            </w:r>
          </w:p>
        </w:tc>
        <w:tc>
          <w:tcPr>
            <w:tcW w:w="4388" w:type="dxa"/>
          </w:tcPr>
          <w:p w:rsidR="00867D09" w:rsidRPr="007875A4" w:rsidRDefault="00867D09" w:rsidP="007875A4">
            <w:pPr>
              <w:pStyle w:val="a9"/>
              <w:ind w:left="0" w:firstLine="175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</w:tr>
      <w:tr w:rsidR="00867D09" w:rsidRPr="007875A4" w:rsidTr="007875A4">
        <w:tc>
          <w:tcPr>
            <w:tcW w:w="4962" w:type="dxa"/>
          </w:tcPr>
          <w:p w:rsidR="00867D09" w:rsidRPr="007875A4" w:rsidRDefault="00EC0D34" w:rsidP="007875A4">
            <w:pPr>
              <w:pStyle w:val="a9"/>
              <w:ind w:left="0" w:firstLine="142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Имя и фамилия автора</w:t>
            </w:r>
          </w:p>
        </w:tc>
        <w:tc>
          <w:tcPr>
            <w:tcW w:w="4388" w:type="dxa"/>
          </w:tcPr>
          <w:p w:rsidR="00867D09" w:rsidRPr="007875A4" w:rsidRDefault="00867D09" w:rsidP="007875A4">
            <w:pPr>
              <w:pStyle w:val="a9"/>
              <w:ind w:left="0" w:firstLine="175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</w:tr>
      <w:tr w:rsidR="00867D09" w:rsidRPr="007875A4" w:rsidTr="007875A4">
        <w:tc>
          <w:tcPr>
            <w:tcW w:w="4962" w:type="dxa"/>
          </w:tcPr>
          <w:p w:rsidR="00867D09" w:rsidRPr="007875A4" w:rsidRDefault="00EC0D34" w:rsidP="007875A4">
            <w:pPr>
              <w:pStyle w:val="a9"/>
              <w:ind w:left="0" w:firstLine="142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Возраст (сколько лет, а не год рождения)</w:t>
            </w:r>
          </w:p>
        </w:tc>
        <w:tc>
          <w:tcPr>
            <w:tcW w:w="4388" w:type="dxa"/>
          </w:tcPr>
          <w:p w:rsidR="00867D09" w:rsidRPr="007875A4" w:rsidRDefault="00867D09" w:rsidP="007875A4">
            <w:pPr>
              <w:pStyle w:val="a9"/>
              <w:ind w:left="0" w:firstLine="175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</w:tr>
      <w:tr w:rsidR="00867D09" w:rsidRPr="007875A4" w:rsidTr="007875A4">
        <w:tc>
          <w:tcPr>
            <w:tcW w:w="4962" w:type="dxa"/>
          </w:tcPr>
          <w:p w:rsidR="00867D09" w:rsidRPr="007875A4" w:rsidRDefault="00EC0D34" w:rsidP="007875A4">
            <w:pPr>
              <w:pStyle w:val="a9"/>
              <w:ind w:left="0" w:firstLine="142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Город и район проживания</w:t>
            </w:r>
          </w:p>
        </w:tc>
        <w:tc>
          <w:tcPr>
            <w:tcW w:w="4388" w:type="dxa"/>
          </w:tcPr>
          <w:p w:rsidR="00867D09" w:rsidRPr="007875A4" w:rsidRDefault="00867D09" w:rsidP="007875A4">
            <w:pPr>
              <w:pStyle w:val="a9"/>
              <w:ind w:left="0" w:firstLine="175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</w:tr>
      <w:tr w:rsidR="00867D09" w:rsidRPr="007875A4" w:rsidTr="007875A4">
        <w:tc>
          <w:tcPr>
            <w:tcW w:w="4962" w:type="dxa"/>
          </w:tcPr>
          <w:p w:rsidR="00867D09" w:rsidRPr="007875A4" w:rsidRDefault="00EC0D34" w:rsidP="007875A4">
            <w:pPr>
              <w:pStyle w:val="a9"/>
              <w:ind w:left="0" w:firstLine="142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Образовательное учреждение</w:t>
            </w:r>
          </w:p>
        </w:tc>
        <w:tc>
          <w:tcPr>
            <w:tcW w:w="4388" w:type="dxa"/>
          </w:tcPr>
          <w:p w:rsidR="00867D09" w:rsidRPr="007875A4" w:rsidRDefault="00867D09" w:rsidP="007875A4">
            <w:pPr>
              <w:pStyle w:val="a9"/>
              <w:ind w:left="0" w:firstLine="175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</w:tr>
      <w:tr w:rsidR="00867D09" w:rsidRPr="007875A4" w:rsidTr="007875A4">
        <w:tc>
          <w:tcPr>
            <w:tcW w:w="4962" w:type="dxa"/>
          </w:tcPr>
          <w:p w:rsidR="00867D09" w:rsidRPr="007875A4" w:rsidRDefault="00EC0D34" w:rsidP="007875A4">
            <w:pPr>
              <w:pStyle w:val="a9"/>
              <w:ind w:left="0" w:firstLine="142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Телефон для связи</w:t>
            </w:r>
          </w:p>
        </w:tc>
        <w:tc>
          <w:tcPr>
            <w:tcW w:w="4388" w:type="dxa"/>
          </w:tcPr>
          <w:p w:rsidR="00867D09" w:rsidRPr="007875A4" w:rsidRDefault="00867D09" w:rsidP="007875A4">
            <w:pPr>
              <w:pStyle w:val="a9"/>
              <w:ind w:left="0" w:firstLine="175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</w:tc>
      </w:tr>
      <w:tr w:rsidR="00867D09" w:rsidRPr="007875A4" w:rsidTr="007875A4">
        <w:tc>
          <w:tcPr>
            <w:tcW w:w="4962" w:type="dxa"/>
          </w:tcPr>
          <w:p w:rsidR="00867D09" w:rsidRPr="007875A4" w:rsidRDefault="00EC0D34" w:rsidP="007875A4">
            <w:pPr>
              <w:pStyle w:val="a9"/>
              <w:ind w:left="0" w:firstLine="142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Год</w:t>
            </w:r>
          </w:p>
        </w:tc>
        <w:tc>
          <w:tcPr>
            <w:tcW w:w="4388" w:type="dxa"/>
          </w:tcPr>
          <w:p w:rsidR="00867D09" w:rsidRPr="007875A4" w:rsidRDefault="00EC0D34" w:rsidP="007875A4">
            <w:pPr>
              <w:pStyle w:val="a9"/>
              <w:ind w:left="0" w:firstLine="175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875A4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2020</w:t>
            </w:r>
          </w:p>
        </w:tc>
      </w:tr>
    </w:tbl>
    <w:p w:rsidR="00001D0E" w:rsidRPr="007875A4" w:rsidRDefault="00001D0E" w:rsidP="007875A4">
      <w:pPr>
        <w:spacing w:before="240"/>
        <w:ind w:firstLine="709"/>
        <w:jc w:val="center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7875A4">
        <w:rPr>
          <w:rFonts w:ascii="Times New Roman" w:hAnsi="Times New Roman" w:cs="Times New Roman"/>
          <w:b/>
          <w:bCs/>
          <w:bdr w:val="none" w:sz="0" w:space="0" w:color="auto" w:frame="1"/>
        </w:rPr>
        <w:t>5. ПОРЯДОК ПРОВЕДЕНИЯ КОНК</w:t>
      </w:r>
      <w:r w:rsidR="00145DCB" w:rsidRPr="007875A4">
        <w:rPr>
          <w:rFonts w:ascii="Times New Roman" w:hAnsi="Times New Roman" w:cs="Times New Roman"/>
          <w:b/>
          <w:bCs/>
          <w:bdr w:val="none" w:sz="0" w:space="0" w:color="auto" w:frame="1"/>
        </w:rPr>
        <w:t>УРСА</w:t>
      </w:r>
    </w:p>
    <w:p w:rsidR="00001D0E" w:rsidRPr="007875A4" w:rsidRDefault="00001D0E" w:rsidP="007875A4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7875A4">
        <w:rPr>
          <w:sz w:val="22"/>
          <w:szCs w:val="22"/>
        </w:rPr>
        <w:t xml:space="preserve">Районный </w:t>
      </w:r>
      <w:r w:rsidR="00076E7B" w:rsidRPr="007875A4">
        <w:rPr>
          <w:sz w:val="22"/>
          <w:szCs w:val="22"/>
        </w:rPr>
        <w:t>этап конкурса</w:t>
      </w:r>
      <w:r w:rsidRPr="007875A4">
        <w:rPr>
          <w:sz w:val="22"/>
          <w:szCs w:val="22"/>
        </w:rPr>
        <w:t xml:space="preserve"> проводится </w:t>
      </w:r>
      <w:r w:rsidR="00076E7B" w:rsidRPr="007875A4">
        <w:rPr>
          <w:b/>
          <w:bCs/>
          <w:sz w:val="22"/>
          <w:szCs w:val="22"/>
          <w:bdr w:val="none" w:sz="0" w:space="0" w:color="auto" w:frame="1"/>
        </w:rPr>
        <w:t>с 23</w:t>
      </w:r>
      <w:r w:rsidRPr="007875A4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="00076E7B" w:rsidRPr="007875A4">
        <w:rPr>
          <w:b/>
          <w:bCs/>
          <w:sz w:val="22"/>
          <w:szCs w:val="22"/>
          <w:bdr w:val="none" w:sz="0" w:space="0" w:color="auto" w:frame="1"/>
        </w:rPr>
        <w:t>марта</w:t>
      </w:r>
      <w:r w:rsidRPr="007875A4">
        <w:rPr>
          <w:sz w:val="22"/>
          <w:szCs w:val="22"/>
        </w:rPr>
        <w:t xml:space="preserve"> </w:t>
      </w:r>
      <w:r w:rsidRPr="007875A4">
        <w:rPr>
          <w:b/>
          <w:sz w:val="22"/>
          <w:szCs w:val="22"/>
        </w:rPr>
        <w:t xml:space="preserve">по </w:t>
      </w:r>
      <w:r w:rsidR="00076E7B" w:rsidRPr="007875A4">
        <w:rPr>
          <w:b/>
          <w:sz w:val="22"/>
          <w:szCs w:val="22"/>
        </w:rPr>
        <w:t>25</w:t>
      </w:r>
      <w:r w:rsidRPr="007875A4">
        <w:rPr>
          <w:b/>
          <w:sz w:val="22"/>
          <w:szCs w:val="22"/>
        </w:rPr>
        <w:t xml:space="preserve"> </w:t>
      </w:r>
      <w:r w:rsidR="00076E7B" w:rsidRPr="007875A4">
        <w:rPr>
          <w:b/>
          <w:sz w:val="22"/>
          <w:szCs w:val="22"/>
        </w:rPr>
        <w:t>марта</w:t>
      </w:r>
      <w:r w:rsidRPr="007875A4">
        <w:rPr>
          <w:sz w:val="22"/>
          <w:szCs w:val="22"/>
        </w:rPr>
        <w:t xml:space="preserve"> </w:t>
      </w:r>
      <w:r w:rsidRPr="007875A4">
        <w:rPr>
          <w:b/>
          <w:bCs/>
          <w:sz w:val="22"/>
          <w:szCs w:val="22"/>
          <w:bdr w:val="none" w:sz="0" w:space="0" w:color="auto" w:frame="1"/>
        </w:rPr>
        <w:t>2020 г.</w:t>
      </w:r>
      <w:r w:rsidRPr="007875A4">
        <w:rPr>
          <w:sz w:val="22"/>
          <w:szCs w:val="22"/>
        </w:rPr>
        <w:t xml:space="preserve"> в МКУ ДО АГО «Ачитский ЦДО».</w:t>
      </w:r>
    </w:p>
    <w:p w:rsidR="007875A4" w:rsidRDefault="00001D0E" w:rsidP="007875A4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7875A4">
        <w:rPr>
          <w:sz w:val="22"/>
          <w:szCs w:val="22"/>
        </w:rPr>
        <w:t xml:space="preserve">Заявки </w:t>
      </w:r>
      <w:r w:rsidR="00FB2E6A" w:rsidRPr="007875A4">
        <w:rPr>
          <w:sz w:val="22"/>
          <w:szCs w:val="22"/>
        </w:rPr>
        <w:t xml:space="preserve">(Приложение №1) </w:t>
      </w:r>
      <w:r w:rsidRPr="007875A4">
        <w:rPr>
          <w:sz w:val="22"/>
          <w:szCs w:val="22"/>
        </w:rPr>
        <w:t>принимаютс</w:t>
      </w:r>
      <w:r w:rsidR="00145DCB" w:rsidRPr="007875A4">
        <w:rPr>
          <w:sz w:val="22"/>
          <w:szCs w:val="22"/>
        </w:rPr>
        <w:t xml:space="preserve">я в электронном и бумажном варианте </w:t>
      </w:r>
      <w:r w:rsidR="007875A4">
        <w:rPr>
          <w:sz w:val="22"/>
          <w:szCs w:val="22"/>
        </w:rPr>
        <w:br/>
      </w:r>
      <w:r w:rsidR="00145DCB" w:rsidRPr="007875A4">
        <w:rPr>
          <w:b/>
          <w:sz w:val="22"/>
          <w:szCs w:val="22"/>
        </w:rPr>
        <w:t>до 20 марта</w:t>
      </w:r>
      <w:r w:rsidRPr="007875A4">
        <w:rPr>
          <w:b/>
          <w:sz w:val="22"/>
          <w:szCs w:val="22"/>
        </w:rPr>
        <w:t xml:space="preserve"> 2020 год</w:t>
      </w:r>
      <w:r w:rsidR="00145DCB" w:rsidRPr="007875A4">
        <w:rPr>
          <w:sz w:val="22"/>
          <w:szCs w:val="22"/>
        </w:rPr>
        <w:t>а</w:t>
      </w:r>
      <w:r w:rsidRPr="007875A4">
        <w:rPr>
          <w:sz w:val="22"/>
          <w:szCs w:val="22"/>
        </w:rPr>
        <w:t xml:space="preserve">. </w:t>
      </w:r>
    </w:p>
    <w:p w:rsidR="007875A4" w:rsidRDefault="00001D0E" w:rsidP="007875A4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7875A4">
        <w:rPr>
          <w:sz w:val="22"/>
          <w:szCs w:val="22"/>
        </w:rPr>
        <w:t xml:space="preserve">Творческие работы принимаются </w:t>
      </w:r>
      <w:r w:rsidRPr="007875A4">
        <w:rPr>
          <w:b/>
          <w:bCs/>
          <w:sz w:val="22"/>
          <w:szCs w:val="22"/>
          <w:bdr w:val="none" w:sz="0" w:space="0" w:color="auto" w:frame="1"/>
        </w:rPr>
        <w:t xml:space="preserve">до </w:t>
      </w:r>
      <w:r w:rsidR="00145DCB" w:rsidRPr="007875A4">
        <w:rPr>
          <w:b/>
          <w:bCs/>
          <w:sz w:val="22"/>
          <w:szCs w:val="22"/>
          <w:bdr w:val="none" w:sz="0" w:space="0" w:color="auto" w:frame="1"/>
        </w:rPr>
        <w:t>23</w:t>
      </w:r>
      <w:r w:rsidRPr="007875A4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="00145DCB" w:rsidRPr="007875A4">
        <w:rPr>
          <w:b/>
          <w:bCs/>
          <w:sz w:val="22"/>
          <w:szCs w:val="22"/>
          <w:bdr w:val="none" w:sz="0" w:space="0" w:color="auto" w:frame="1"/>
        </w:rPr>
        <w:t>марта 2020 года</w:t>
      </w:r>
      <w:r w:rsidR="007875A4">
        <w:rPr>
          <w:sz w:val="22"/>
          <w:szCs w:val="22"/>
        </w:rPr>
        <w:t xml:space="preserve"> </w:t>
      </w:r>
      <w:r w:rsidR="00145DCB" w:rsidRPr="007875A4">
        <w:rPr>
          <w:sz w:val="22"/>
          <w:szCs w:val="22"/>
        </w:rPr>
        <w:t xml:space="preserve">включительно </w:t>
      </w:r>
      <w:r w:rsidRPr="007875A4">
        <w:rPr>
          <w:sz w:val="22"/>
          <w:szCs w:val="22"/>
        </w:rPr>
        <w:t xml:space="preserve">по адресу: </w:t>
      </w:r>
      <w:r w:rsidR="007875A4">
        <w:rPr>
          <w:sz w:val="22"/>
          <w:szCs w:val="22"/>
        </w:rPr>
        <w:br/>
      </w:r>
      <w:r w:rsidRPr="007875A4">
        <w:rPr>
          <w:sz w:val="22"/>
          <w:szCs w:val="22"/>
        </w:rPr>
        <w:t xml:space="preserve">623230, п. Ачит, ул. Кривозубова, 6, </w:t>
      </w:r>
      <w:r w:rsidR="00145DCB" w:rsidRPr="007875A4">
        <w:rPr>
          <w:sz w:val="22"/>
          <w:szCs w:val="22"/>
        </w:rPr>
        <w:t xml:space="preserve">кабинет №12, </w:t>
      </w:r>
      <w:r w:rsidRPr="007875A4">
        <w:rPr>
          <w:sz w:val="22"/>
          <w:szCs w:val="22"/>
        </w:rPr>
        <w:t xml:space="preserve">тел.: 8 (34391) 7-12-29. </w:t>
      </w:r>
    </w:p>
    <w:p w:rsidR="007875A4" w:rsidRDefault="00001D0E" w:rsidP="007875A4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7875A4">
        <w:rPr>
          <w:sz w:val="22"/>
          <w:szCs w:val="22"/>
        </w:rPr>
        <w:t>Отве</w:t>
      </w:r>
      <w:r w:rsidR="00145DCB" w:rsidRPr="007875A4">
        <w:rPr>
          <w:sz w:val="22"/>
          <w:szCs w:val="22"/>
        </w:rPr>
        <w:t xml:space="preserve">тственный педагог-организатор: </w:t>
      </w:r>
      <w:r w:rsidR="00FB2E6A" w:rsidRPr="007875A4">
        <w:rPr>
          <w:sz w:val="22"/>
          <w:szCs w:val="22"/>
        </w:rPr>
        <w:t>Абросимова Екатерина Викторовна</w:t>
      </w:r>
      <w:r w:rsidRPr="007875A4">
        <w:rPr>
          <w:sz w:val="22"/>
          <w:szCs w:val="22"/>
        </w:rPr>
        <w:t>.</w:t>
      </w:r>
      <w:r w:rsidR="00651034" w:rsidRPr="007875A4">
        <w:rPr>
          <w:sz w:val="22"/>
          <w:szCs w:val="22"/>
        </w:rPr>
        <w:t xml:space="preserve"> </w:t>
      </w:r>
    </w:p>
    <w:p w:rsidR="00FB2E6A" w:rsidRPr="007875A4" w:rsidRDefault="00FB2E6A" w:rsidP="007875A4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7875A4">
        <w:rPr>
          <w:sz w:val="22"/>
          <w:szCs w:val="22"/>
        </w:rPr>
        <w:t xml:space="preserve">Работы, высланные позднее, рассматриваться жюри не будут. </w:t>
      </w:r>
    </w:p>
    <w:p w:rsidR="00FB2E6A" w:rsidRPr="007875A4" w:rsidRDefault="00651034" w:rsidP="007875A4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7875A4">
        <w:rPr>
          <w:sz w:val="22"/>
          <w:szCs w:val="22"/>
        </w:rPr>
        <w:t>Итоги подводятся 25 марта 2020 года.</w:t>
      </w:r>
      <w:r w:rsidRPr="007875A4">
        <w:rPr>
          <w:b/>
          <w:sz w:val="22"/>
          <w:szCs w:val="22"/>
        </w:rPr>
        <w:t xml:space="preserve"> </w:t>
      </w:r>
      <w:r w:rsidR="00FB2E6A" w:rsidRPr="007875A4">
        <w:rPr>
          <w:sz w:val="22"/>
          <w:szCs w:val="22"/>
        </w:rPr>
        <w:t xml:space="preserve">Победители и </w:t>
      </w:r>
      <w:r w:rsidR="007875A4">
        <w:rPr>
          <w:sz w:val="22"/>
          <w:szCs w:val="22"/>
        </w:rPr>
        <w:t xml:space="preserve">призеры награждаются дипломами, </w:t>
      </w:r>
      <w:r w:rsidR="00FB2E6A" w:rsidRPr="007875A4">
        <w:rPr>
          <w:sz w:val="22"/>
          <w:szCs w:val="22"/>
        </w:rPr>
        <w:t xml:space="preserve">участники свидетельствами, </w:t>
      </w:r>
      <w:r w:rsidR="00AE182C" w:rsidRPr="007875A4">
        <w:rPr>
          <w:b/>
          <w:i/>
          <w:sz w:val="22"/>
          <w:szCs w:val="22"/>
        </w:rPr>
        <w:t>в течени</w:t>
      </w:r>
      <w:proofErr w:type="gramStart"/>
      <w:r w:rsidR="00AE182C" w:rsidRPr="007875A4">
        <w:rPr>
          <w:b/>
          <w:i/>
          <w:sz w:val="22"/>
          <w:szCs w:val="22"/>
        </w:rPr>
        <w:t>и</w:t>
      </w:r>
      <w:proofErr w:type="gramEnd"/>
      <w:r w:rsidR="00FB2E6A" w:rsidRPr="007875A4">
        <w:rPr>
          <w:b/>
          <w:i/>
          <w:sz w:val="22"/>
          <w:szCs w:val="22"/>
        </w:rPr>
        <w:t xml:space="preserve"> 10 рабочих дней </w:t>
      </w:r>
      <w:r w:rsidR="00FB2E6A" w:rsidRPr="007875A4">
        <w:rPr>
          <w:sz w:val="22"/>
          <w:szCs w:val="22"/>
        </w:rPr>
        <w:t xml:space="preserve">после окончания конкурса </w:t>
      </w:r>
      <w:r w:rsidR="007875A4">
        <w:rPr>
          <w:sz w:val="22"/>
          <w:szCs w:val="22"/>
        </w:rPr>
        <w:br/>
      </w:r>
      <w:r w:rsidR="00FB2E6A" w:rsidRPr="007875A4">
        <w:rPr>
          <w:sz w:val="22"/>
          <w:szCs w:val="22"/>
        </w:rPr>
        <w:t>(в электронном варианте).</w:t>
      </w:r>
    </w:p>
    <w:p w:rsidR="00FB2E6A" w:rsidRPr="007875A4" w:rsidRDefault="00FB2E6A" w:rsidP="007875A4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7875A4">
        <w:rPr>
          <w:sz w:val="22"/>
          <w:szCs w:val="22"/>
        </w:rPr>
        <w:lastRenderedPageBreak/>
        <w:t>Педагоги, подготовившие победителей и призеров, отмечаются благодарностями.</w:t>
      </w:r>
    </w:p>
    <w:p w:rsidR="00001D0E" w:rsidRPr="007875A4" w:rsidRDefault="00001D0E" w:rsidP="007875A4">
      <w:pPr>
        <w:pStyle w:val="a6"/>
        <w:tabs>
          <w:tab w:val="left" w:pos="1134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145DCB" w:rsidRPr="007875A4" w:rsidRDefault="00F47DF2" w:rsidP="007875A4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</w:rPr>
      </w:pPr>
      <w:r w:rsidRPr="007875A4">
        <w:rPr>
          <w:b/>
          <w:sz w:val="22"/>
          <w:szCs w:val="22"/>
        </w:rPr>
        <w:t xml:space="preserve">Лучшие работы </w:t>
      </w:r>
      <w:r w:rsidRPr="007875A4">
        <w:rPr>
          <w:b/>
          <w:sz w:val="22"/>
          <w:szCs w:val="22"/>
          <w:u w:val="single"/>
        </w:rPr>
        <w:t>не более 5 от учреждения</w:t>
      </w:r>
      <w:r w:rsidR="00651034" w:rsidRPr="007875A4">
        <w:rPr>
          <w:b/>
          <w:sz w:val="22"/>
          <w:szCs w:val="22"/>
          <w:u w:val="single"/>
        </w:rPr>
        <w:t xml:space="preserve">, </w:t>
      </w:r>
      <w:r w:rsidR="00651034" w:rsidRPr="007875A4">
        <w:rPr>
          <w:b/>
          <w:sz w:val="22"/>
          <w:szCs w:val="22"/>
        </w:rPr>
        <w:t xml:space="preserve">соответствующие условиям конкурса, вместе с заполненными заявками на участие (Приложение 1) </w:t>
      </w:r>
      <w:r w:rsidR="005D5229" w:rsidRPr="007875A4">
        <w:rPr>
          <w:bCs/>
          <w:sz w:val="22"/>
          <w:szCs w:val="22"/>
          <w:u w:val="single"/>
          <w:bdr w:val="none" w:sz="0" w:space="0" w:color="auto" w:frame="1"/>
        </w:rPr>
        <w:t>смогут принять участие в отборочном этапе международной акции в г</w:t>
      </w:r>
      <w:proofErr w:type="gramStart"/>
      <w:r w:rsidR="005D5229" w:rsidRPr="007875A4">
        <w:rPr>
          <w:bCs/>
          <w:sz w:val="22"/>
          <w:szCs w:val="22"/>
          <w:u w:val="single"/>
          <w:bdr w:val="none" w:sz="0" w:space="0" w:color="auto" w:frame="1"/>
        </w:rPr>
        <w:t>.Т</w:t>
      </w:r>
      <w:proofErr w:type="gramEnd"/>
      <w:r w:rsidR="005D5229" w:rsidRPr="007875A4">
        <w:rPr>
          <w:bCs/>
          <w:sz w:val="22"/>
          <w:szCs w:val="22"/>
          <w:u w:val="single"/>
          <w:bdr w:val="none" w:sz="0" w:space="0" w:color="auto" w:frame="1"/>
        </w:rPr>
        <w:t>аймыр ФГБУ «Заповедники Таймыра»</w:t>
      </w:r>
      <w:r w:rsidR="004B30F3" w:rsidRPr="007875A4">
        <w:rPr>
          <w:bCs/>
          <w:sz w:val="22"/>
          <w:szCs w:val="22"/>
          <w:u w:val="single"/>
          <w:bdr w:val="none" w:sz="0" w:space="0" w:color="auto" w:frame="1"/>
        </w:rPr>
        <w:t xml:space="preserve">. </w:t>
      </w:r>
      <w:r w:rsidR="004B30F3" w:rsidRPr="007875A4">
        <w:rPr>
          <w:bCs/>
          <w:sz w:val="22"/>
          <w:szCs w:val="22"/>
          <w:bdr w:val="none" w:sz="0" w:space="0" w:color="auto" w:frame="1"/>
        </w:rPr>
        <w:t>П</w:t>
      </w:r>
      <w:r w:rsidR="00FB2E6A" w:rsidRPr="007875A4">
        <w:rPr>
          <w:bCs/>
          <w:sz w:val="22"/>
          <w:szCs w:val="22"/>
          <w:bdr w:val="none" w:sz="0" w:space="0" w:color="auto" w:frame="1"/>
        </w:rPr>
        <w:t>одведение итогов и церемония награждения победителей состоится в апреле 2020 года в Норильске. Победители получат дипломы и призы.</w:t>
      </w:r>
      <w:r w:rsidR="004B30F3" w:rsidRPr="007875A4">
        <w:rPr>
          <w:bCs/>
          <w:sz w:val="22"/>
          <w:szCs w:val="22"/>
          <w:u w:val="single"/>
          <w:bdr w:val="none" w:sz="0" w:space="0" w:color="auto" w:frame="1"/>
        </w:rPr>
        <w:t xml:space="preserve"> Участникам конкурса не попавшим в число призеров подтверждающие документы не рассылаются.</w:t>
      </w:r>
    </w:p>
    <w:p w:rsidR="00001D0E" w:rsidRPr="007875A4" w:rsidRDefault="00001D0E" w:rsidP="007875A4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2"/>
          <w:szCs w:val="22"/>
          <w:u w:val="single"/>
          <w:bdr w:val="none" w:sz="0" w:space="0" w:color="auto" w:frame="1"/>
        </w:rPr>
      </w:pPr>
      <w:r w:rsidRPr="007875A4">
        <w:rPr>
          <w:bCs/>
          <w:sz w:val="22"/>
          <w:szCs w:val="22"/>
          <w:u w:val="single"/>
          <w:bdr w:val="none" w:sz="0" w:space="0" w:color="auto" w:frame="1"/>
        </w:rPr>
        <w:t xml:space="preserve">Конкурсные </w:t>
      </w:r>
      <w:r w:rsidR="007875A4" w:rsidRPr="007875A4">
        <w:rPr>
          <w:bCs/>
          <w:sz w:val="22"/>
          <w:szCs w:val="22"/>
          <w:u w:val="single"/>
          <w:bdr w:val="none" w:sz="0" w:space="0" w:color="auto" w:frame="1"/>
        </w:rPr>
        <w:t>материалы,</w:t>
      </w:r>
      <w:r w:rsidRPr="007875A4">
        <w:rPr>
          <w:bCs/>
          <w:sz w:val="22"/>
          <w:szCs w:val="22"/>
          <w:u w:val="single"/>
          <w:bdr w:val="none" w:sz="0" w:space="0" w:color="auto" w:frame="1"/>
        </w:rPr>
        <w:t xml:space="preserve"> </w:t>
      </w:r>
      <w:r w:rsidR="00145DCB" w:rsidRPr="007875A4">
        <w:rPr>
          <w:bCs/>
          <w:sz w:val="22"/>
          <w:szCs w:val="22"/>
          <w:u w:val="single"/>
          <w:bdr w:val="none" w:sz="0" w:space="0" w:color="auto" w:frame="1"/>
        </w:rPr>
        <w:t>победившие в конкурсе</w:t>
      </w:r>
      <w:r w:rsidR="007875A4">
        <w:rPr>
          <w:bCs/>
          <w:sz w:val="22"/>
          <w:szCs w:val="22"/>
          <w:u w:val="single"/>
          <w:bdr w:val="none" w:sz="0" w:space="0" w:color="auto" w:frame="1"/>
        </w:rPr>
        <w:t>,</w:t>
      </w:r>
      <w:r w:rsidR="00145DCB" w:rsidRPr="007875A4">
        <w:rPr>
          <w:bCs/>
          <w:sz w:val="22"/>
          <w:szCs w:val="22"/>
          <w:u w:val="single"/>
          <w:bdr w:val="none" w:sz="0" w:space="0" w:color="auto" w:frame="1"/>
        </w:rPr>
        <w:t xml:space="preserve"> не возвращаются. </w:t>
      </w:r>
    </w:p>
    <w:p w:rsidR="00001D0E" w:rsidRPr="007875A4" w:rsidRDefault="00001D0E" w:rsidP="00FC4708">
      <w:pPr>
        <w:pStyle w:val="a6"/>
        <w:spacing w:before="0" w:beforeAutospacing="0" w:after="0" w:afterAutospacing="0"/>
        <w:ind w:firstLine="851"/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</w:p>
    <w:p w:rsidR="00001D0E" w:rsidRPr="007875A4" w:rsidRDefault="00001D0E" w:rsidP="007875A4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 w:rsidRPr="007875A4">
        <w:rPr>
          <w:b/>
          <w:bCs/>
          <w:sz w:val="22"/>
          <w:szCs w:val="22"/>
          <w:bdr w:val="none" w:sz="0" w:space="0" w:color="auto" w:frame="1"/>
        </w:rPr>
        <w:t>6. РЕГЛАМЕНТ РАБОТЫ ЖЮРИ</w:t>
      </w:r>
    </w:p>
    <w:p w:rsidR="00FC4708" w:rsidRPr="007875A4" w:rsidRDefault="00FC4708" w:rsidP="00FC4708">
      <w:pPr>
        <w:pStyle w:val="a6"/>
        <w:spacing w:before="0" w:beforeAutospacing="0" w:after="0" w:afterAutospacing="0"/>
        <w:ind w:firstLine="851"/>
        <w:jc w:val="center"/>
        <w:textAlignment w:val="baseline"/>
        <w:rPr>
          <w:sz w:val="22"/>
          <w:szCs w:val="22"/>
        </w:rPr>
      </w:pPr>
    </w:p>
    <w:p w:rsidR="00001D0E" w:rsidRPr="007875A4" w:rsidRDefault="00001D0E" w:rsidP="007875A4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7875A4">
        <w:rPr>
          <w:sz w:val="22"/>
          <w:szCs w:val="22"/>
        </w:rPr>
        <w:t>Работы конкурса</w:t>
      </w:r>
      <w:r w:rsidR="004B30F3" w:rsidRPr="007875A4">
        <w:rPr>
          <w:sz w:val="22"/>
          <w:szCs w:val="22"/>
        </w:rPr>
        <w:t xml:space="preserve"> </w:t>
      </w:r>
      <w:r w:rsidRPr="007875A4">
        <w:rPr>
          <w:sz w:val="22"/>
          <w:szCs w:val="22"/>
        </w:rPr>
        <w:t>оцениваются по следующим критериям:</w:t>
      </w:r>
    </w:p>
    <w:p w:rsidR="00FC4708" w:rsidRPr="007875A4" w:rsidRDefault="00FC4708" w:rsidP="00FC4708">
      <w:pPr>
        <w:pStyle w:val="a6"/>
        <w:tabs>
          <w:tab w:val="left" w:pos="1134"/>
        </w:tabs>
        <w:spacing w:before="0" w:beforeAutospacing="0" w:after="0" w:afterAutospacing="0"/>
        <w:ind w:firstLine="851"/>
        <w:jc w:val="both"/>
        <w:textAlignment w:val="baseline"/>
        <w:rPr>
          <w:sz w:val="22"/>
          <w:szCs w:val="22"/>
        </w:rPr>
      </w:pPr>
    </w:p>
    <w:tbl>
      <w:tblPr>
        <w:tblW w:w="9451" w:type="dxa"/>
        <w:tblInd w:w="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6"/>
        <w:gridCol w:w="7655"/>
        <w:gridCol w:w="1370"/>
      </w:tblGrid>
      <w:tr w:rsidR="00001D0E" w:rsidRPr="007875A4" w:rsidTr="0037380E">
        <w:tc>
          <w:tcPr>
            <w:tcW w:w="4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ind w:firstLine="360"/>
              <w:jc w:val="both"/>
              <w:textAlignment w:val="baseline"/>
              <w:rPr>
                <w:sz w:val="22"/>
                <w:szCs w:val="22"/>
              </w:rPr>
            </w:pPr>
            <w:r w:rsidRPr="007875A4">
              <w:rPr>
                <w:b/>
                <w:bCs/>
                <w:sz w:val="22"/>
                <w:szCs w:val="22"/>
                <w:bdr w:val="none" w:sz="0" w:space="0" w:color="auto" w:frame="1"/>
              </w:rPr>
              <w:t>Критерии</w:t>
            </w:r>
          </w:p>
        </w:tc>
        <w:tc>
          <w:tcPr>
            <w:tcW w:w="13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ind w:firstLine="360"/>
              <w:jc w:val="both"/>
              <w:textAlignment w:val="baseline"/>
              <w:rPr>
                <w:sz w:val="22"/>
                <w:szCs w:val="22"/>
              </w:rPr>
            </w:pPr>
            <w:r w:rsidRPr="007875A4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Баллы </w:t>
            </w:r>
          </w:p>
        </w:tc>
      </w:tr>
      <w:tr w:rsidR="00001D0E" w:rsidRPr="007875A4" w:rsidTr="0037380E">
        <w:tc>
          <w:tcPr>
            <w:tcW w:w="4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875A4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ind w:left="141" w:right="143"/>
              <w:textAlignment w:val="baseline"/>
              <w:rPr>
                <w:sz w:val="22"/>
                <w:szCs w:val="22"/>
              </w:rPr>
            </w:pPr>
            <w:r w:rsidRPr="007875A4">
              <w:rPr>
                <w:sz w:val="22"/>
                <w:szCs w:val="22"/>
              </w:rPr>
              <w:t>Качественность и профессиональность работы с художественной точки зрения.</w:t>
            </w:r>
          </w:p>
        </w:tc>
        <w:tc>
          <w:tcPr>
            <w:tcW w:w="13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875A4">
              <w:rPr>
                <w:sz w:val="22"/>
                <w:szCs w:val="22"/>
              </w:rPr>
              <w:t>5</w:t>
            </w:r>
          </w:p>
        </w:tc>
      </w:tr>
      <w:tr w:rsidR="00001D0E" w:rsidRPr="007875A4" w:rsidTr="0037380E">
        <w:tc>
          <w:tcPr>
            <w:tcW w:w="4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875A4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4B30F3">
            <w:pPr>
              <w:pStyle w:val="a6"/>
              <w:spacing w:before="0" w:beforeAutospacing="0" w:after="0" w:afterAutospacing="0"/>
              <w:ind w:left="141" w:right="143"/>
              <w:textAlignment w:val="baseline"/>
              <w:rPr>
                <w:sz w:val="22"/>
                <w:szCs w:val="22"/>
              </w:rPr>
            </w:pPr>
            <w:r w:rsidRPr="007875A4">
              <w:rPr>
                <w:sz w:val="22"/>
                <w:szCs w:val="22"/>
              </w:rPr>
              <w:t>Оригинальность авторского подхода и глубина раскрытия темы Конкурса</w:t>
            </w:r>
            <w:r w:rsidR="004B30F3" w:rsidRPr="007875A4">
              <w:rPr>
                <w:sz w:val="22"/>
                <w:szCs w:val="22"/>
              </w:rPr>
              <w:t xml:space="preserve"> </w:t>
            </w:r>
            <w:r w:rsidRPr="007875A4">
              <w:rPr>
                <w:sz w:val="22"/>
                <w:szCs w:val="22"/>
              </w:rPr>
              <w:t xml:space="preserve"> (образность, эмоциональность, выразительность).</w:t>
            </w:r>
          </w:p>
        </w:tc>
        <w:tc>
          <w:tcPr>
            <w:tcW w:w="13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875A4">
              <w:rPr>
                <w:sz w:val="22"/>
                <w:szCs w:val="22"/>
              </w:rPr>
              <w:t>5</w:t>
            </w:r>
          </w:p>
        </w:tc>
      </w:tr>
      <w:tr w:rsidR="00001D0E" w:rsidRPr="007875A4" w:rsidTr="0037380E">
        <w:tc>
          <w:tcPr>
            <w:tcW w:w="4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875A4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ind w:left="141" w:right="143"/>
              <w:textAlignment w:val="baseline"/>
              <w:rPr>
                <w:sz w:val="22"/>
                <w:szCs w:val="22"/>
              </w:rPr>
            </w:pPr>
            <w:r w:rsidRPr="007875A4">
              <w:rPr>
                <w:sz w:val="22"/>
                <w:szCs w:val="22"/>
              </w:rPr>
              <w:t xml:space="preserve"> Эстетичность выполненной работы.</w:t>
            </w:r>
          </w:p>
        </w:tc>
        <w:tc>
          <w:tcPr>
            <w:tcW w:w="13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875A4">
              <w:rPr>
                <w:sz w:val="22"/>
                <w:szCs w:val="22"/>
              </w:rPr>
              <w:t>5</w:t>
            </w:r>
          </w:p>
        </w:tc>
      </w:tr>
      <w:tr w:rsidR="00001D0E" w:rsidRPr="007875A4" w:rsidTr="0037380E">
        <w:tc>
          <w:tcPr>
            <w:tcW w:w="4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ind w:firstLine="36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ind w:left="141" w:right="143"/>
              <w:textAlignment w:val="baseline"/>
              <w:rPr>
                <w:sz w:val="22"/>
                <w:szCs w:val="22"/>
              </w:rPr>
            </w:pPr>
            <w:r w:rsidRPr="007875A4">
              <w:rPr>
                <w:b/>
                <w:bCs/>
                <w:sz w:val="22"/>
                <w:szCs w:val="22"/>
                <w:bdr w:val="none" w:sz="0" w:space="0" w:color="auto" w:frame="1"/>
              </w:rPr>
              <w:t>Максимальное количество баллов: </w:t>
            </w:r>
          </w:p>
        </w:tc>
        <w:tc>
          <w:tcPr>
            <w:tcW w:w="13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001D0E" w:rsidRPr="007875A4" w:rsidRDefault="00001D0E" w:rsidP="0037380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7875A4">
              <w:rPr>
                <w:b/>
                <w:bCs/>
                <w:sz w:val="22"/>
                <w:szCs w:val="22"/>
                <w:bdr w:val="none" w:sz="0" w:space="0" w:color="auto" w:frame="1"/>
              </w:rPr>
              <w:t>15</w:t>
            </w:r>
          </w:p>
        </w:tc>
      </w:tr>
    </w:tbl>
    <w:p w:rsidR="00001D0E" w:rsidRPr="007875A4" w:rsidRDefault="00001D0E" w:rsidP="004B30F3">
      <w:pPr>
        <w:rPr>
          <w:rFonts w:ascii="Times New Roman" w:hAnsi="Times New Roman" w:cs="Times New Roman"/>
        </w:rPr>
      </w:pPr>
    </w:p>
    <w:p w:rsidR="00001D0E" w:rsidRPr="007875A4" w:rsidRDefault="00001D0E" w:rsidP="00001D0E">
      <w:pPr>
        <w:jc w:val="right"/>
        <w:rPr>
          <w:rFonts w:ascii="Times New Roman" w:hAnsi="Times New Roman" w:cs="Times New Roman"/>
        </w:rPr>
      </w:pPr>
      <w:r w:rsidRPr="007875A4">
        <w:rPr>
          <w:rFonts w:ascii="Times New Roman" w:hAnsi="Times New Roman" w:cs="Times New Roman"/>
        </w:rPr>
        <w:t>Приложение №</w:t>
      </w:r>
      <w:r w:rsidR="00AE182C" w:rsidRPr="007875A4">
        <w:rPr>
          <w:rFonts w:ascii="Times New Roman" w:hAnsi="Times New Roman" w:cs="Times New Roman"/>
        </w:rPr>
        <w:t>1</w:t>
      </w:r>
    </w:p>
    <w:p w:rsidR="00AE182C" w:rsidRPr="007875A4" w:rsidRDefault="00AE182C" w:rsidP="00AE182C">
      <w:pPr>
        <w:jc w:val="center"/>
        <w:rPr>
          <w:rFonts w:ascii="Times New Roman" w:hAnsi="Times New Roman" w:cs="Times New Roman"/>
        </w:rPr>
      </w:pPr>
    </w:p>
    <w:p w:rsidR="00AE182C" w:rsidRPr="007875A4" w:rsidRDefault="00AE182C" w:rsidP="00AE182C">
      <w:pPr>
        <w:pStyle w:val="a6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7875A4">
        <w:rPr>
          <w:b/>
          <w:sz w:val="22"/>
          <w:szCs w:val="22"/>
        </w:rPr>
        <w:t xml:space="preserve">Заявка </w:t>
      </w:r>
    </w:p>
    <w:p w:rsidR="00001D0E" w:rsidRPr="007875A4" w:rsidRDefault="00AE182C" w:rsidP="00AE182C">
      <w:pPr>
        <w:pStyle w:val="a6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7875A4">
        <w:rPr>
          <w:sz w:val="22"/>
          <w:szCs w:val="22"/>
        </w:rPr>
        <w:t>на участие в конкурсах акции «Марш парков - 2020»</w:t>
      </w:r>
    </w:p>
    <w:p w:rsidR="00001D0E" w:rsidRPr="007875A4" w:rsidRDefault="00001D0E" w:rsidP="00001D0E">
      <w:pPr>
        <w:ind w:firstLine="360"/>
        <w:jc w:val="both"/>
        <w:rPr>
          <w:rFonts w:ascii="Times New Roman" w:hAnsi="Times New Roman" w:cs="Times New Roman"/>
        </w:rPr>
      </w:pPr>
    </w:p>
    <w:p w:rsidR="0046499E" w:rsidRPr="007875A4" w:rsidRDefault="00AE182C" w:rsidP="00FC4708">
      <w:pPr>
        <w:spacing w:after="0"/>
        <w:rPr>
          <w:rFonts w:ascii="Times New Roman" w:hAnsi="Times New Roman" w:cs="Times New Roman"/>
        </w:rPr>
      </w:pPr>
      <w:r w:rsidRPr="007875A4">
        <w:rPr>
          <w:rFonts w:ascii="Times New Roman" w:hAnsi="Times New Roman" w:cs="Times New Roman"/>
        </w:rPr>
        <w:t>1. ФИО участник</w:t>
      </w:r>
      <w:proofErr w:type="gramStart"/>
      <w:r w:rsidRPr="007875A4">
        <w:rPr>
          <w:rFonts w:ascii="Times New Roman" w:hAnsi="Times New Roman" w:cs="Times New Roman"/>
        </w:rPr>
        <w:t>а(</w:t>
      </w:r>
      <w:proofErr w:type="gramEnd"/>
      <w:r w:rsidRPr="007875A4">
        <w:rPr>
          <w:rFonts w:ascii="Times New Roman" w:hAnsi="Times New Roman" w:cs="Times New Roman"/>
        </w:rPr>
        <w:t>-</w:t>
      </w:r>
      <w:proofErr w:type="spellStart"/>
      <w:r w:rsidRPr="007875A4">
        <w:rPr>
          <w:rFonts w:ascii="Times New Roman" w:hAnsi="Times New Roman" w:cs="Times New Roman"/>
        </w:rPr>
        <w:t>ов</w:t>
      </w:r>
      <w:proofErr w:type="spellEnd"/>
      <w:r w:rsidRPr="007875A4">
        <w:rPr>
          <w:rFonts w:ascii="Times New Roman" w:hAnsi="Times New Roman" w:cs="Times New Roman"/>
        </w:rPr>
        <w:t>):</w:t>
      </w:r>
    </w:p>
    <w:p w:rsidR="00AE182C" w:rsidRPr="007875A4" w:rsidRDefault="00AE182C" w:rsidP="00FC4708">
      <w:pPr>
        <w:spacing w:after="0"/>
        <w:rPr>
          <w:rFonts w:ascii="Times New Roman" w:hAnsi="Times New Roman" w:cs="Times New Roman"/>
        </w:rPr>
      </w:pPr>
      <w:r w:rsidRPr="007875A4">
        <w:rPr>
          <w:rFonts w:ascii="Times New Roman" w:hAnsi="Times New Roman" w:cs="Times New Roman"/>
        </w:rPr>
        <w:t>2. Организация (место учебы или работы):</w:t>
      </w:r>
    </w:p>
    <w:p w:rsidR="00AE182C" w:rsidRPr="007875A4" w:rsidRDefault="00AE182C" w:rsidP="00FC4708">
      <w:pPr>
        <w:spacing w:after="0"/>
        <w:rPr>
          <w:rFonts w:ascii="Times New Roman" w:hAnsi="Times New Roman" w:cs="Times New Roman"/>
          <w:b/>
        </w:rPr>
      </w:pPr>
      <w:r w:rsidRPr="007875A4">
        <w:rPr>
          <w:rFonts w:ascii="Times New Roman" w:hAnsi="Times New Roman" w:cs="Times New Roman"/>
        </w:rPr>
        <w:t xml:space="preserve">3. ФИО руководителя </w:t>
      </w:r>
      <w:r w:rsidRPr="007875A4">
        <w:rPr>
          <w:rFonts w:ascii="Times New Roman" w:hAnsi="Times New Roman" w:cs="Times New Roman"/>
          <w:b/>
        </w:rPr>
        <w:t>(т</w:t>
      </w:r>
      <w:proofErr w:type="gramStart"/>
      <w:r w:rsidRPr="007875A4">
        <w:rPr>
          <w:rFonts w:ascii="Times New Roman" w:hAnsi="Times New Roman" w:cs="Times New Roman"/>
          <w:b/>
        </w:rPr>
        <w:t>.е</w:t>
      </w:r>
      <w:proofErr w:type="gramEnd"/>
      <w:r w:rsidRPr="007875A4">
        <w:rPr>
          <w:rFonts w:ascii="Times New Roman" w:hAnsi="Times New Roman" w:cs="Times New Roman"/>
          <w:b/>
        </w:rPr>
        <w:t xml:space="preserve"> педагога подготовившего ребенка к конкурсу!):</w:t>
      </w:r>
    </w:p>
    <w:p w:rsidR="00AE182C" w:rsidRPr="007875A4" w:rsidRDefault="00AE182C" w:rsidP="00FC4708">
      <w:pPr>
        <w:spacing w:after="0"/>
        <w:rPr>
          <w:rFonts w:ascii="Times New Roman" w:hAnsi="Times New Roman" w:cs="Times New Roman"/>
        </w:rPr>
      </w:pPr>
      <w:r w:rsidRPr="007875A4">
        <w:rPr>
          <w:rFonts w:ascii="Times New Roman" w:hAnsi="Times New Roman" w:cs="Times New Roman"/>
        </w:rPr>
        <w:t>4. Контактный телефон:</w:t>
      </w:r>
    </w:p>
    <w:p w:rsidR="00AE182C" w:rsidRPr="007875A4" w:rsidRDefault="00AE182C" w:rsidP="00FC4708">
      <w:pPr>
        <w:spacing w:after="0"/>
        <w:rPr>
          <w:rFonts w:ascii="Times New Roman" w:hAnsi="Times New Roman" w:cs="Times New Roman"/>
        </w:rPr>
      </w:pPr>
      <w:r w:rsidRPr="007875A4">
        <w:rPr>
          <w:rFonts w:ascii="Times New Roman" w:hAnsi="Times New Roman" w:cs="Times New Roman"/>
        </w:rPr>
        <w:t xml:space="preserve">5. </w:t>
      </w:r>
      <w:r w:rsidRPr="007875A4">
        <w:rPr>
          <w:rFonts w:ascii="Times New Roman" w:hAnsi="Times New Roman" w:cs="Times New Roman"/>
          <w:lang w:val="en-US"/>
        </w:rPr>
        <w:t>E</w:t>
      </w:r>
      <w:r w:rsidRPr="007875A4">
        <w:rPr>
          <w:rFonts w:ascii="Times New Roman" w:hAnsi="Times New Roman" w:cs="Times New Roman"/>
        </w:rPr>
        <w:t xml:space="preserve"> - </w:t>
      </w:r>
      <w:proofErr w:type="gramStart"/>
      <w:r w:rsidRPr="007875A4">
        <w:rPr>
          <w:rFonts w:ascii="Times New Roman" w:hAnsi="Times New Roman" w:cs="Times New Roman"/>
          <w:lang w:val="en-US"/>
        </w:rPr>
        <w:t>mail</w:t>
      </w:r>
      <w:proofErr w:type="gramEnd"/>
      <w:r w:rsidRPr="007875A4">
        <w:rPr>
          <w:rFonts w:ascii="Times New Roman" w:hAnsi="Times New Roman" w:cs="Times New Roman"/>
        </w:rPr>
        <w:t xml:space="preserve"> (если имеется):</w:t>
      </w:r>
    </w:p>
    <w:p w:rsidR="00AE182C" w:rsidRPr="007875A4" w:rsidRDefault="00FC4708" w:rsidP="00FC4708">
      <w:pPr>
        <w:spacing w:after="0"/>
        <w:rPr>
          <w:rFonts w:ascii="Times New Roman" w:hAnsi="Times New Roman" w:cs="Times New Roman"/>
        </w:rPr>
      </w:pPr>
      <w:r w:rsidRPr="007875A4">
        <w:rPr>
          <w:rFonts w:ascii="Times New Roman" w:hAnsi="Times New Roman" w:cs="Times New Roman"/>
        </w:rPr>
        <w:t>6. Название рабо</w:t>
      </w:r>
      <w:proofErr w:type="gramStart"/>
      <w:r w:rsidRPr="007875A4">
        <w:rPr>
          <w:rFonts w:ascii="Times New Roman" w:hAnsi="Times New Roman" w:cs="Times New Roman"/>
        </w:rPr>
        <w:t>т(</w:t>
      </w:r>
      <w:proofErr w:type="spellStart"/>
      <w:proofErr w:type="gramEnd"/>
      <w:r w:rsidRPr="007875A4">
        <w:rPr>
          <w:rFonts w:ascii="Times New Roman" w:hAnsi="Times New Roman" w:cs="Times New Roman"/>
        </w:rPr>
        <w:t>ы</w:t>
      </w:r>
      <w:proofErr w:type="spellEnd"/>
      <w:r w:rsidRPr="007875A4">
        <w:rPr>
          <w:rFonts w:ascii="Times New Roman" w:hAnsi="Times New Roman" w:cs="Times New Roman"/>
        </w:rPr>
        <w:t>):</w:t>
      </w:r>
    </w:p>
    <w:sectPr w:rsidR="00AE182C" w:rsidRPr="007875A4" w:rsidSect="00FC4708">
      <w:pgSz w:w="11906" w:h="16838"/>
      <w:pgMar w:top="540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967"/>
    <w:multiLevelType w:val="hybridMultilevel"/>
    <w:tmpl w:val="612EABF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33942CF"/>
    <w:multiLevelType w:val="hybridMultilevel"/>
    <w:tmpl w:val="790663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6D10"/>
    <w:multiLevelType w:val="multilevel"/>
    <w:tmpl w:val="8BE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65F11"/>
    <w:multiLevelType w:val="hybridMultilevel"/>
    <w:tmpl w:val="96A6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26967"/>
    <w:multiLevelType w:val="hybridMultilevel"/>
    <w:tmpl w:val="2DD4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93B46"/>
    <w:multiLevelType w:val="hybridMultilevel"/>
    <w:tmpl w:val="63E0016E"/>
    <w:lvl w:ilvl="0" w:tplc="9522B7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47B5DCF"/>
    <w:multiLevelType w:val="hybridMultilevel"/>
    <w:tmpl w:val="2DFEB110"/>
    <w:lvl w:ilvl="0" w:tplc="9522B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61F41D9"/>
    <w:multiLevelType w:val="hybridMultilevel"/>
    <w:tmpl w:val="C93CB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D2828"/>
    <w:multiLevelType w:val="hybridMultilevel"/>
    <w:tmpl w:val="71FA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1D0E"/>
    <w:rsid w:val="00001D0E"/>
    <w:rsid w:val="00076E7B"/>
    <w:rsid w:val="00145DCB"/>
    <w:rsid w:val="00163269"/>
    <w:rsid w:val="001F4754"/>
    <w:rsid w:val="002A18C5"/>
    <w:rsid w:val="00456B1E"/>
    <w:rsid w:val="0046499E"/>
    <w:rsid w:val="004B30F3"/>
    <w:rsid w:val="005A03A2"/>
    <w:rsid w:val="005B33FF"/>
    <w:rsid w:val="005D5229"/>
    <w:rsid w:val="00651034"/>
    <w:rsid w:val="00651871"/>
    <w:rsid w:val="006628E6"/>
    <w:rsid w:val="006B42F1"/>
    <w:rsid w:val="007667D1"/>
    <w:rsid w:val="007875A4"/>
    <w:rsid w:val="00867D09"/>
    <w:rsid w:val="00900578"/>
    <w:rsid w:val="0094773E"/>
    <w:rsid w:val="00995E31"/>
    <w:rsid w:val="009B52A7"/>
    <w:rsid w:val="00A4021B"/>
    <w:rsid w:val="00A718DF"/>
    <w:rsid w:val="00AE182C"/>
    <w:rsid w:val="00C353E4"/>
    <w:rsid w:val="00C823BC"/>
    <w:rsid w:val="00CA5678"/>
    <w:rsid w:val="00D36412"/>
    <w:rsid w:val="00EB2DA4"/>
    <w:rsid w:val="00EC0D34"/>
    <w:rsid w:val="00F47DF2"/>
    <w:rsid w:val="00F55304"/>
    <w:rsid w:val="00FB2E6A"/>
    <w:rsid w:val="00FC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00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01D0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0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01D0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001D0E"/>
    <w:rPr>
      <w:color w:val="0000FF"/>
      <w:u w:val="single"/>
    </w:rPr>
  </w:style>
  <w:style w:type="paragraph" w:customStyle="1" w:styleId="2-2">
    <w:name w:val="Заголовок 2-2"/>
    <w:basedOn w:val="a"/>
    <w:rsid w:val="00001D0E"/>
    <w:pPr>
      <w:spacing w:before="120" w:after="60" w:line="240" w:lineRule="auto"/>
      <w:jc w:val="both"/>
    </w:pPr>
    <w:rPr>
      <w:rFonts w:ascii="Arial" w:eastAsia="Times New Roman" w:hAnsi="Arial" w:cs="Times New Roman"/>
      <w:b/>
      <w:sz w:val="20"/>
      <w:szCs w:val="18"/>
    </w:rPr>
  </w:style>
  <w:style w:type="paragraph" w:styleId="a9">
    <w:name w:val="List Paragraph"/>
    <w:basedOn w:val="a"/>
    <w:uiPriority w:val="34"/>
    <w:qFormat/>
    <w:rsid w:val="007667D1"/>
    <w:pPr>
      <w:ind w:left="720"/>
      <w:contextualSpacing/>
    </w:pPr>
  </w:style>
  <w:style w:type="table" w:styleId="aa">
    <w:name w:val="Table Grid"/>
    <w:basedOn w:val="a1"/>
    <w:uiPriority w:val="59"/>
    <w:rsid w:val="00867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dcterms:created xsi:type="dcterms:W3CDTF">2020-03-11T07:01:00Z</dcterms:created>
  <dcterms:modified xsi:type="dcterms:W3CDTF">2020-03-17T14:32:00Z</dcterms:modified>
</cp:coreProperties>
</file>