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1D" w:rsidRDefault="00D106A4" w:rsidP="00C92E1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66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40106" cy="8976168"/>
            <wp:effectExtent l="19050" t="0" r="0" b="0"/>
            <wp:docPr id="1" name="Рисунок 0" descr="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4"/>
                    <a:srcRect l="13695" t="8402" r="9260" b="8284"/>
                    <a:stretch>
                      <a:fillRect/>
                    </a:stretch>
                  </pic:blipFill>
                  <pic:spPr>
                    <a:xfrm>
                      <a:off x="0" y="0"/>
                      <a:ext cx="6043154" cy="898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E1D" w:rsidRDefault="00C92E1D" w:rsidP="00C92E1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56C39" w:rsidRDefault="00B56C39" w:rsidP="00B56C39">
      <w:pPr>
        <w:shd w:val="clear" w:color="auto" w:fill="FFFFFF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B56C39">
        <w:rPr>
          <w:rFonts w:eastAsia="Times New Roman"/>
          <w:color w:val="000000"/>
          <w:sz w:val="24"/>
          <w:szCs w:val="24"/>
        </w:rPr>
        <w:t xml:space="preserve">на классных часах, в ходе воспитательных </w:t>
      </w:r>
      <w:r w:rsidR="00332E0C">
        <w:rPr>
          <w:rFonts w:eastAsia="Times New Roman"/>
          <w:color w:val="000000"/>
          <w:sz w:val="24"/>
          <w:szCs w:val="24"/>
        </w:rPr>
        <w:t>мероприятий</w:t>
      </w:r>
      <w:r w:rsidRPr="00B56C39">
        <w:rPr>
          <w:rFonts w:eastAsia="Times New Roman"/>
          <w:color w:val="000000"/>
          <w:sz w:val="24"/>
          <w:szCs w:val="24"/>
        </w:rPr>
        <w:t xml:space="preserve"> и в других видах внеурочной</w:t>
      </w:r>
      <w:r w:rsidR="00D106A4">
        <w:rPr>
          <w:rFonts w:eastAsia="Times New Roman"/>
          <w:color w:val="000000"/>
          <w:sz w:val="24"/>
          <w:szCs w:val="24"/>
        </w:rPr>
        <w:t xml:space="preserve"> и урочной</w:t>
      </w:r>
      <w:r w:rsidRPr="00B56C39">
        <w:rPr>
          <w:rFonts w:eastAsia="Times New Roman"/>
          <w:color w:val="000000"/>
          <w:sz w:val="24"/>
          <w:szCs w:val="24"/>
        </w:rPr>
        <w:t xml:space="preserve"> деятельности.</w:t>
      </w:r>
    </w:p>
    <w:p w:rsidR="00C84017" w:rsidRPr="00B56C39" w:rsidRDefault="00C84017" w:rsidP="00B56C39">
      <w:pPr>
        <w:shd w:val="clear" w:color="auto" w:fill="FFFFFF"/>
        <w:ind w:firstLine="567"/>
        <w:jc w:val="both"/>
        <w:rPr>
          <w:rFonts w:eastAsia="Times New Roman"/>
          <w:color w:val="000000"/>
          <w:sz w:val="24"/>
          <w:szCs w:val="24"/>
        </w:rPr>
      </w:pPr>
    </w:p>
    <w:p w:rsidR="00C84017" w:rsidRPr="00794C05" w:rsidRDefault="00C84017" w:rsidP="00C8401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t xml:space="preserve">4. </w:t>
      </w:r>
      <w:r w:rsidRPr="00794C05">
        <w:rPr>
          <w:b/>
        </w:rPr>
        <w:t>Номинации Конкурса</w:t>
      </w:r>
    </w:p>
    <w:p w:rsidR="00C84017" w:rsidRDefault="00C84017" w:rsidP="00C8401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34F1">
        <w:t xml:space="preserve">Образовательные организации представляют конкурсные работы по следующим номинациям: </w:t>
      </w:r>
    </w:p>
    <w:p w:rsidR="00C84017" w:rsidRDefault="00C84017" w:rsidP="00C8401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34F1">
        <w:t xml:space="preserve">- дидактические материалы; </w:t>
      </w:r>
    </w:p>
    <w:p w:rsidR="00C84017" w:rsidRDefault="00C84017" w:rsidP="00C8401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34F1">
        <w:t xml:space="preserve">- сценарные разработки уроков, занятий и внеклассных мероприятий; </w:t>
      </w:r>
    </w:p>
    <w:p w:rsidR="00C84017" w:rsidRDefault="00C84017" w:rsidP="00C8401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34F1">
        <w:t xml:space="preserve">- (технологические карты) конструкты уроков, занятий по реализации ФГОС; </w:t>
      </w:r>
    </w:p>
    <w:p w:rsidR="00C84017" w:rsidRDefault="00C84017" w:rsidP="00C8401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34F1">
        <w:t xml:space="preserve">- программы мониторингов; </w:t>
      </w:r>
    </w:p>
    <w:p w:rsidR="00C84017" w:rsidRDefault="00C84017" w:rsidP="00C8401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34F1">
        <w:t xml:space="preserve">- модели методического сопровождения инновационного развития; </w:t>
      </w:r>
    </w:p>
    <w:p w:rsidR="00C84017" w:rsidRPr="004234F1" w:rsidRDefault="00C84017" w:rsidP="00C840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  <w:r w:rsidRPr="004234F1">
        <w:t>- методические пособия, рекомендации, видеоматериалы по организации и проведению мастер-классов, открытых занятий, тренингов, культурно-досуговых программ, мероприятий, классных часов</w:t>
      </w:r>
      <w:r>
        <w:t>, родительских собраний</w:t>
      </w:r>
      <w:r w:rsidRPr="004234F1">
        <w:t xml:space="preserve"> и др.</w:t>
      </w:r>
    </w:p>
    <w:p w:rsidR="002C4EFC" w:rsidRDefault="002C4EFC" w:rsidP="002C4EF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EFC" w:rsidRPr="002C4EFC" w:rsidRDefault="002C4EFC" w:rsidP="002C4EFC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EFC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33B5C">
        <w:rPr>
          <w:rFonts w:ascii="Times New Roman" w:hAnsi="Times New Roman" w:cs="Times New Roman"/>
          <w:b/>
          <w:sz w:val="24"/>
          <w:szCs w:val="24"/>
        </w:rPr>
        <w:t>Требования к К</w:t>
      </w:r>
      <w:r w:rsidR="00C92E1D" w:rsidRPr="002C4EFC">
        <w:rPr>
          <w:rFonts w:ascii="Times New Roman" w:hAnsi="Times New Roman" w:cs="Times New Roman"/>
          <w:b/>
          <w:sz w:val="24"/>
          <w:szCs w:val="24"/>
        </w:rPr>
        <w:t>онкурсн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C92E1D" w:rsidRPr="002C4EFC">
        <w:rPr>
          <w:rFonts w:ascii="Times New Roman" w:hAnsi="Times New Roman" w:cs="Times New Roman"/>
          <w:b/>
          <w:sz w:val="24"/>
          <w:szCs w:val="24"/>
        </w:rPr>
        <w:t xml:space="preserve"> программе</w:t>
      </w:r>
    </w:p>
    <w:p w:rsidR="00C92E1D" w:rsidRPr="00C92E1D" w:rsidRDefault="002C4EFC" w:rsidP="008008E0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Методический материал должен включать в себя разработку занятия и</w:t>
      </w:r>
      <w:r w:rsidR="00C92E1D" w:rsidRPr="00C92E1D">
        <w:rPr>
          <w:rFonts w:ascii="Times New Roman" w:hAnsi="Times New Roman" w:cs="Times New Roman"/>
          <w:sz w:val="24"/>
          <w:szCs w:val="24"/>
        </w:rPr>
        <w:t>:</w:t>
      </w:r>
    </w:p>
    <w:p w:rsidR="00C92E1D" w:rsidRPr="00C92E1D" w:rsidRDefault="00C92E1D" w:rsidP="008008E0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C92E1D">
        <w:rPr>
          <w:rFonts w:ascii="Times New Roman" w:hAnsi="Times New Roman" w:cs="Times New Roman"/>
          <w:sz w:val="24"/>
          <w:szCs w:val="24"/>
        </w:rPr>
        <w:t>- быть уникальным по содержанию</w:t>
      </w:r>
      <w:r w:rsidR="00D106A4">
        <w:rPr>
          <w:rFonts w:ascii="Times New Roman" w:hAnsi="Times New Roman" w:cs="Times New Roman"/>
          <w:sz w:val="24"/>
          <w:szCs w:val="24"/>
        </w:rPr>
        <w:t xml:space="preserve"> </w:t>
      </w:r>
      <w:r w:rsidR="00D106A4" w:rsidRPr="00771DF2">
        <w:rPr>
          <w:rFonts w:ascii="Times New Roman" w:hAnsi="Times New Roman" w:cs="Times New Roman"/>
          <w:b/>
          <w:sz w:val="24"/>
          <w:szCs w:val="24"/>
        </w:rPr>
        <w:t>(</w:t>
      </w:r>
      <w:r w:rsidR="00771DF2">
        <w:rPr>
          <w:rFonts w:ascii="Times New Roman" w:hAnsi="Times New Roman" w:cs="Times New Roman"/>
          <w:b/>
          <w:sz w:val="24"/>
          <w:szCs w:val="24"/>
        </w:rPr>
        <w:t>оригинальность (</w:t>
      </w:r>
      <w:proofErr w:type="spellStart"/>
      <w:r w:rsidR="00D106A4" w:rsidRPr="00771DF2">
        <w:rPr>
          <w:rFonts w:ascii="Times New Roman" w:hAnsi="Times New Roman" w:cs="Times New Roman"/>
          <w:b/>
          <w:sz w:val="24"/>
          <w:szCs w:val="24"/>
        </w:rPr>
        <w:t>антиплагиат</w:t>
      </w:r>
      <w:proofErr w:type="spellEnd"/>
      <w:r w:rsidR="00771DF2">
        <w:rPr>
          <w:rFonts w:ascii="Times New Roman" w:hAnsi="Times New Roman" w:cs="Times New Roman"/>
          <w:b/>
          <w:sz w:val="24"/>
          <w:szCs w:val="24"/>
        </w:rPr>
        <w:t>)</w:t>
      </w:r>
      <w:r w:rsidR="00D106A4" w:rsidRPr="00771DF2">
        <w:rPr>
          <w:rFonts w:ascii="Times New Roman" w:hAnsi="Times New Roman" w:cs="Times New Roman"/>
          <w:b/>
          <w:sz w:val="24"/>
          <w:szCs w:val="24"/>
        </w:rPr>
        <w:t xml:space="preserve"> не менее 65 %)</w:t>
      </w:r>
      <w:r w:rsidRPr="00771DF2">
        <w:rPr>
          <w:rFonts w:ascii="Times New Roman" w:hAnsi="Times New Roman" w:cs="Times New Roman"/>
          <w:b/>
          <w:sz w:val="24"/>
          <w:szCs w:val="24"/>
        </w:rPr>
        <w:t>;</w:t>
      </w:r>
    </w:p>
    <w:p w:rsidR="00C92E1D" w:rsidRPr="00C92E1D" w:rsidRDefault="00C92E1D" w:rsidP="008008E0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C92E1D">
        <w:rPr>
          <w:rFonts w:ascii="Times New Roman" w:hAnsi="Times New Roman" w:cs="Times New Roman"/>
          <w:sz w:val="24"/>
          <w:szCs w:val="24"/>
        </w:rPr>
        <w:t>- бы</w:t>
      </w:r>
      <w:r w:rsidR="00E2384A">
        <w:rPr>
          <w:rFonts w:ascii="Times New Roman" w:hAnsi="Times New Roman" w:cs="Times New Roman"/>
          <w:sz w:val="24"/>
          <w:szCs w:val="24"/>
        </w:rPr>
        <w:t>ть легко транслируемым.</w:t>
      </w:r>
    </w:p>
    <w:p w:rsidR="00C92E1D" w:rsidRDefault="001D4622" w:rsidP="008008E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2E1D" w:rsidRPr="00C92E1D">
        <w:rPr>
          <w:rFonts w:ascii="Times New Roman" w:hAnsi="Times New Roman" w:cs="Times New Roman"/>
          <w:sz w:val="24"/>
          <w:szCs w:val="24"/>
        </w:rPr>
        <w:t xml:space="preserve">.2. Формы проведения занятия могут быть различными: акция, викторина, </w:t>
      </w:r>
      <w:proofErr w:type="spellStart"/>
      <w:r w:rsidR="00C92E1D" w:rsidRPr="00C92E1D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="00C92E1D" w:rsidRPr="00C92E1D">
        <w:rPr>
          <w:rFonts w:ascii="Times New Roman" w:hAnsi="Times New Roman" w:cs="Times New Roman"/>
          <w:sz w:val="24"/>
          <w:szCs w:val="24"/>
        </w:rPr>
        <w:t xml:space="preserve">, спорт-минутка, </w:t>
      </w:r>
      <w:proofErr w:type="spellStart"/>
      <w:r w:rsidR="00C92E1D" w:rsidRPr="00C92E1D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C92E1D" w:rsidRPr="00C92E1D">
        <w:rPr>
          <w:rFonts w:ascii="Times New Roman" w:hAnsi="Times New Roman" w:cs="Times New Roman"/>
          <w:sz w:val="24"/>
          <w:szCs w:val="24"/>
        </w:rPr>
        <w:t>, конкурс, экскурсия, тематический классный час, деловая, подвижная или ролевая игра и другие.</w:t>
      </w:r>
    </w:p>
    <w:p w:rsidR="00C84017" w:rsidRPr="00D106A4" w:rsidRDefault="001D4622" w:rsidP="00D106A4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06A4">
        <w:rPr>
          <w:rFonts w:ascii="Times New Roman" w:hAnsi="Times New Roman" w:cs="Times New Roman"/>
          <w:sz w:val="24"/>
          <w:szCs w:val="24"/>
        </w:rPr>
        <w:t>5</w:t>
      </w:r>
      <w:r w:rsidR="00D106A4" w:rsidRPr="00D106A4">
        <w:rPr>
          <w:rFonts w:ascii="Times New Roman" w:hAnsi="Times New Roman" w:cs="Times New Roman"/>
          <w:sz w:val="24"/>
          <w:szCs w:val="24"/>
        </w:rPr>
        <w:t>.3.</w:t>
      </w:r>
      <w:r w:rsidR="00C84017" w:rsidRPr="00D106A4">
        <w:rPr>
          <w:rFonts w:ascii="Times New Roman" w:hAnsi="Times New Roman" w:cs="Times New Roman"/>
          <w:sz w:val="24"/>
          <w:szCs w:val="24"/>
        </w:rPr>
        <w:t>С</w:t>
      </w:r>
      <w:r w:rsidR="00C84017" w:rsidRPr="00D106A4">
        <w:rPr>
          <w:rFonts w:ascii="Times New Roman" w:hAnsi="Times New Roman" w:cs="Times New Roman"/>
          <w:color w:val="000000" w:themeColor="text1"/>
          <w:sz w:val="24"/>
          <w:szCs w:val="24"/>
        </w:rPr>
        <w:t>писок информационных источников, оформленный по правилам делопроизводства;</w:t>
      </w:r>
    </w:p>
    <w:p w:rsidR="00C84017" w:rsidRPr="00C84017" w:rsidRDefault="00C84017" w:rsidP="00C84017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</w:t>
      </w:r>
      <w:r w:rsidR="00D106A4">
        <w:rPr>
          <w:color w:val="000000" w:themeColor="text1"/>
          <w:sz w:val="24"/>
          <w:szCs w:val="24"/>
        </w:rPr>
        <w:t>4</w:t>
      </w:r>
      <w:r>
        <w:rPr>
          <w:color w:val="000000" w:themeColor="text1"/>
          <w:sz w:val="24"/>
          <w:szCs w:val="24"/>
        </w:rPr>
        <w:t>. П</w:t>
      </w:r>
      <w:r w:rsidRPr="00C84017">
        <w:rPr>
          <w:color w:val="000000" w:themeColor="text1"/>
          <w:sz w:val="24"/>
          <w:szCs w:val="24"/>
        </w:rPr>
        <w:t xml:space="preserve">ри использовании </w:t>
      </w:r>
      <w:r w:rsidR="00542C74">
        <w:rPr>
          <w:color w:val="000000" w:themeColor="text1"/>
          <w:sz w:val="24"/>
          <w:szCs w:val="24"/>
        </w:rPr>
        <w:t xml:space="preserve">материалов </w:t>
      </w:r>
      <w:r w:rsidRPr="00C84017">
        <w:rPr>
          <w:color w:val="000000" w:themeColor="text1"/>
          <w:sz w:val="24"/>
          <w:szCs w:val="24"/>
        </w:rPr>
        <w:t>Интернет-ресурсов и других источников в содержании работы указать ссылку на первоначальный источник, автора (при обнаружении использования Интернет-ресурсов, чужих авторских разработок и отсутствии ссылки на их использование работа не рассматривается в качестве конкурсной).</w:t>
      </w:r>
    </w:p>
    <w:p w:rsidR="00C92E1D" w:rsidRPr="00C92E1D" w:rsidRDefault="00D043D3" w:rsidP="008008E0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106A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2E1D" w:rsidRPr="00C92E1D">
        <w:rPr>
          <w:rFonts w:ascii="Times New Roman" w:hAnsi="Times New Roman" w:cs="Times New Roman"/>
          <w:sz w:val="24"/>
          <w:szCs w:val="24"/>
        </w:rPr>
        <w:t>Технические требования к оформлению конкурсных материалов:</w:t>
      </w:r>
    </w:p>
    <w:p w:rsidR="00C92E1D" w:rsidRPr="00771DF2" w:rsidRDefault="00C92E1D" w:rsidP="008008E0">
      <w:pPr>
        <w:pStyle w:val="a6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71DF2">
        <w:rPr>
          <w:rFonts w:ascii="Times New Roman" w:hAnsi="Times New Roman" w:cs="Times New Roman"/>
          <w:b/>
          <w:sz w:val="24"/>
          <w:szCs w:val="24"/>
        </w:rPr>
        <w:t>- параметры страницы: размер А 4, книжной ориентации; поля верхнее и нижнее – по 2 см, слева – 3 см, справа – 1,5 см;</w:t>
      </w:r>
    </w:p>
    <w:p w:rsidR="00C92E1D" w:rsidRPr="00771DF2" w:rsidRDefault="00C92E1D" w:rsidP="008008E0">
      <w:pPr>
        <w:pStyle w:val="a6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71DF2">
        <w:rPr>
          <w:rFonts w:ascii="Times New Roman" w:hAnsi="Times New Roman" w:cs="Times New Roman"/>
          <w:b/>
          <w:sz w:val="24"/>
          <w:szCs w:val="24"/>
        </w:rPr>
        <w:t>- абзацный отступ – 1,25;</w:t>
      </w:r>
    </w:p>
    <w:p w:rsidR="00C92E1D" w:rsidRPr="00771DF2" w:rsidRDefault="00C92E1D" w:rsidP="008008E0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DF2">
        <w:rPr>
          <w:rFonts w:ascii="Times New Roman" w:hAnsi="Times New Roman" w:cs="Times New Roman"/>
          <w:b/>
          <w:sz w:val="24"/>
          <w:szCs w:val="24"/>
        </w:rPr>
        <w:t xml:space="preserve">- параметры шрифта: шрифт </w:t>
      </w:r>
      <w:proofErr w:type="spellStart"/>
      <w:r w:rsidRPr="00771DF2">
        <w:rPr>
          <w:rFonts w:ascii="Times New Roman" w:hAnsi="Times New Roman" w:cs="Times New Roman"/>
          <w:b/>
          <w:sz w:val="24"/>
          <w:szCs w:val="24"/>
        </w:rPr>
        <w:t>TimesNewRoman</w:t>
      </w:r>
      <w:proofErr w:type="spellEnd"/>
      <w:r w:rsidRPr="00771DF2">
        <w:rPr>
          <w:rFonts w:ascii="Times New Roman" w:hAnsi="Times New Roman" w:cs="Times New Roman"/>
          <w:b/>
          <w:sz w:val="24"/>
          <w:szCs w:val="24"/>
        </w:rPr>
        <w:t>, кегль 14; начертание обычное, выравнивание по ширине, междустрочный интервал – полуторный;</w:t>
      </w:r>
    </w:p>
    <w:p w:rsidR="00C92E1D" w:rsidRPr="00771DF2" w:rsidRDefault="00C92E1D" w:rsidP="008008E0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DF2">
        <w:rPr>
          <w:rFonts w:ascii="Times New Roman" w:hAnsi="Times New Roman" w:cs="Times New Roman"/>
          <w:b/>
          <w:sz w:val="24"/>
          <w:szCs w:val="24"/>
        </w:rPr>
        <w:t xml:space="preserve">- заголовки: шрифт </w:t>
      </w:r>
      <w:proofErr w:type="spellStart"/>
      <w:r w:rsidRPr="00771DF2">
        <w:rPr>
          <w:rFonts w:ascii="Times New Roman" w:hAnsi="Times New Roman" w:cs="Times New Roman"/>
          <w:b/>
          <w:sz w:val="24"/>
          <w:szCs w:val="24"/>
        </w:rPr>
        <w:t>TimesNewRoman</w:t>
      </w:r>
      <w:proofErr w:type="spellEnd"/>
      <w:r w:rsidRPr="00771DF2">
        <w:rPr>
          <w:rFonts w:ascii="Times New Roman" w:hAnsi="Times New Roman" w:cs="Times New Roman"/>
          <w:b/>
          <w:sz w:val="24"/>
          <w:szCs w:val="24"/>
        </w:rPr>
        <w:t>, кегль 14; начертание жирное, выравнивание по центру;</w:t>
      </w:r>
    </w:p>
    <w:p w:rsidR="00C92E1D" w:rsidRPr="00771DF2" w:rsidRDefault="00C92E1D" w:rsidP="008008E0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DF2">
        <w:rPr>
          <w:rFonts w:ascii="Times New Roman" w:hAnsi="Times New Roman" w:cs="Times New Roman"/>
          <w:b/>
          <w:sz w:val="24"/>
          <w:szCs w:val="24"/>
        </w:rPr>
        <w:t>- параметры таблиц: названия столбцов таблиц – кегль 11, текст таблиц – кегль 12, интервал – 1,0, абзацный отступ – 0.</w:t>
      </w:r>
    </w:p>
    <w:p w:rsidR="00D043D3" w:rsidRPr="00C84017" w:rsidRDefault="00D043D3" w:rsidP="00D043D3">
      <w:pPr>
        <w:ind w:firstLine="709"/>
        <w:jc w:val="both"/>
        <w:rPr>
          <w:rFonts w:eastAsia="Times New Roman"/>
          <w:b/>
          <w:color w:val="000000"/>
          <w:sz w:val="24"/>
          <w:szCs w:val="24"/>
        </w:rPr>
      </w:pPr>
      <w:r w:rsidRPr="00C84017">
        <w:rPr>
          <w:rFonts w:eastAsia="Times New Roman"/>
          <w:b/>
          <w:color w:val="000000"/>
          <w:sz w:val="24"/>
          <w:szCs w:val="24"/>
        </w:rPr>
        <w:t>К участию в Конкурсе не допускаются материалы из Интернета.</w:t>
      </w:r>
    </w:p>
    <w:p w:rsidR="00D043D3" w:rsidRPr="00C84017" w:rsidRDefault="00D043D3" w:rsidP="00D043D3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C84017">
        <w:rPr>
          <w:rFonts w:eastAsia="Times New Roman"/>
          <w:color w:val="000000"/>
          <w:sz w:val="24"/>
          <w:szCs w:val="24"/>
        </w:rPr>
        <w:t>К работе могут быть приложены фото- видеоматериалы, презентации и т.п.</w:t>
      </w:r>
    </w:p>
    <w:p w:rsidR="00D043D3" w:rsidRPr="00C84017" w:rsidRDefault="00D043D3" w:rsidP="00D043D3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C84017">
        <w:rPr>
          <w:rFonts w:eastAsia="Times New Roman"/>
          <w:color w:val="000000"/>
          <w:sz w:val="24"/>
          <w:szCs w:val="24"/>
        </w:rPr>
        <w:t xml:space="preserve">Авторские права на материалы сохраняются за участниками Конкурса. </w:t>
      </w:r>
      <w:r w:rsidRPr="00C84017">
        <w:rPr>
          <w:rFonts w:eastAsia="Times New Roman"/>
          <w:bCs/>
          <w:color w:val="000000"/>
          <w:sz w:val="24"/>
          <w:szCs w:val="24"/>
        </w:rPr>
        <w:t>Лучшие</w:t>
      </w:r>
      <w:r w:rsidRPr="00C84017">
        <w:rPr>
          <w:rFonts w:eastAsia="Times New Roman"/>
          <w:color w:val="000000"/>
          <w:sz w:val="24"/>
          <w:szCs w:val="24"/>
        </w:rPr>
        <w:t xml:space="preserve"> разработки будут опубликованы в</w:t>
      </w:r>
      <w:r>
        <w:rPr>
          <w:rFonts w:eastAsia="Times New Roman"/>
          <w:color w:val="000000"/>
          <w:sz w:val="24"/>
          <w:szCs w:val="24"/>
        </w:rPr>
        <w:t xml:space="preserve"> электронном</w:t>
      </w:r>
      <w:r w:rsidRPr="00C84017">
        <w:rPr>
          <w:rFonts w:eastAsia="Times New Roman"/>
          <w:color w:val="000000"/>
          <w:sz w:val="24"/>
          <w:szCs w:val="24"/>
        </w:rPr>
        <w:t xml:space="preserve"> сборнике МКУ ДО АГО - «</w:t>
      </w:r>
      <w:r>
        <w:rPr>
          <w:rFonts w:eastAsia="Times New Roman"/>
          <w:color w:val="000000"/>
          <w:sz w:val="24"/>
          <w:szCs w:val="24"/>
        </w:rPr>
        <w:t>Большая перемена</w:t>
      </w:r>
      <w:r w:rsidRPr="00C84017">
        <w:rPr>
          <w:rFonts w:eastAsia="Times New Roman"/>
          <w:color w:val="000000"/>
          <w:sz w:val="24"/>
          <w:szCs w:val="24"/>
        </w:rPr>
        <w:t>». В связи с этим,</w:t>
      </w:r>
      <w:r w:rsidR="001D663C">
        <w:rPr>
          <w:rFonts w:eastAsia="Times New Roman"/>
          <w:color w:val="000000"/>
          <w:sz w:val="24"/>
          <w:szCs w:val="24"/>
        </w:rPr>
        <w:t xml:space="preserve"> </w:t>
      </w:r>
      <w:r w:rsidRPr="00C84017">
        <w:rPr>
          <w:rFonts w:eastAsia="Times New Roman"/>
          <w:b/>
          <w:bCs/>
          <w:color w:val="000000"/>
          <w:sz w:val="24"/>
          <w:szCs w:val="24"/>
        </w:rPr>
        <w:t>ответственность за соблюдением авторских прав третьих лиц несут авторы</w:t>
      </w:r>
      <w:r w:rsidR="001D663C">
        <w:rPr>
          <w:rFonts w:eastAsia="Times New Roman"/>
          <w:color w:val="000000"/>
          <w:sz w:val="24"/>
          <w:szCs w:val="24"/>
        </w:rPr>
        <w:t xml:space="preserve"> </w:t>
      </w:r>
      <w:r w:rsidRPr="00C84017">
        <w:rPr>
          <w:rFonts w:eastAsia="Times New Roman"/>
          <w:b/>
          <w:color w:val="000000"/>
          <w:sz w:val="24"/>
          <w:szCs w:val="24"/>
        </w:rPr>
        <w:t>работы</w:t>
      </w:r>
      <w:r w:rsidRPr="00C84017">
        <w:rPr>
          <w:rFonts w:eastAsia="Times New Roman"/>
          <w:color w:val="000000"/>
          <w:sz w:val="24"/>
          <w:szCs w:val="24"/>
        </w:rPr>
        <w:t>. Лучшие работы размещаются на официальном сайте МКУ ДО АГО «</w:t>
      </w:r>
      <w:proofErr w:type="spellStart"/>
      <w:r w:rsidRPr="00C84017">
        <w:rPr>
          <w:rFonts w:eastAsia="Times New Roman"/>
          <w:color w:val="000000"/>
          <w:sz w:val="24"/>
          <w:szCs w:val="24"/>
        </w:rPr>
        <w:t>Ачитский</w:t>
      </w:r>
      <w:proofErr w:type="spellEnd"/>
      <w:r w:rsidRPr="00C84017">
        <w:rPr>
          <w:rFonts w:eastAsia="Times New Roman"/>
          <w:color w:val="000000"/>
          <w:sz w:val="24"/>
          <w:szCs w:val="24"/>
        </w:rPr>
        <w:t xml:space="preserve"> ЦДО» в разделе «Методическая работа».</w:t>
      </w:r>
    </w:p>
    <w:p w:rsidR="00D043D3" w:rsidRPr="00C84017" w:rsidRDefault="00D043D3" w:rsidP="00D043D3">
      <w:pPr>
        <w:shd w:val="clear" w:color="auto" w:fill="FFFFFF"/>
        <w:ind w:firstLine="709"/>
        <w:jc w:val="both"/>
        <w:rPr>
          <w:rFonts w:eastAsia="Times New Roman"/>
          <w:i/>
          <w:color w:val="000000"/>
          <w:sz w:val="24"/>
          <w:szCs w:val="24"/>
          <w:u w:val="single"/>
        </w:rPr>
      </w:pPr>
      <w:r w:rsidRPr="00C84017">
        <w:rPr>
          <w:rFonts w:eastAsia="Times New Roman"/>
          <w:i/>
          <w:color w:val="000000"/>
          <w:sz w:val="24"/>
          <w:szCs w:val="24"/>
          <w:u w:val="single"/>
        </w:rPr>
        <w:t>Организаторы Конкурса оставляют за собой право не рассматривать материалы, не соответствующие требованиям к оформлению или содержанию. Материалы не рецензируются, не возвращаются.</w:t>
      </w:r>
    </w:p>
    <w:p w:rsidR="001D4622" w:rsidRPr="00C92E1D" w:rsidRDefault="001D4622" w:rsidP="001D462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043D3" w:rsidRPr="00D043D3" w:rsidRDefault="00D043D3" w:rsidP="00D043D3">
      <w:pPr>
        <w:shd w:val="clear" w:color="auto" w:fill="FFFFFF"/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D043D3" w:rsidRPr="00D043D3" w:rsidRDefault="00D605DC" w:rsidP="00D043D3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6</w:t>
      </w:r>
      <w:r w:rsidR="00D043D3" w:rsidRPr="00D043D3">
        <w:rPr>
          <w:b/>
          <w:color w:val="000000" w:themeColor="text1"/>
          <w:sz w:val="24"/>
          <w:szCs w:val="24"/>
        </w:rPr>
        <w:t xml:space="preserve">. </w:t>
      </w:r>
      <w:r w:rsidR="00D043D3" w:rsidRPr="00D043D3">
        <w:rPr>
          <w:b/>
          <w:sz w:val="24"/>
          <w:szCs w:val="24"/>
        </w:rPr>
        <w:t>Критерии оценивания</w:t>
      </w:r>
    </w:p>
    <w:p w:rsidR="00D043D3" w:rsidRPr="00D043D3" w:rsidRDefault="00D043D3" w:rsidP="00D043D3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D043D3" w:rsidRPr="00D043D3" w:rsidTr="009A3157">
        <w:tc>
          <w:tcPr>
            <w:tcW w:w="4077" w:type="dxa"/>
          </w:tcPr>
          <w:p w:rsidR="00D043D3" w:rsidRPr="00D043D3" w:rsidRDefault="00D043D3" w:rsidP="00D043D3">
            <w:pPr>
              <w:jc w:val="center"/>
              <w:rPr>
                <w:b/>
                <w:sz w:val="24"/>
                <w:szCs w:val="24"/>
              </w:rPr>
            </w:pPr>
            <w:r w:rsidRPr="00D043D3">
              <w:rPr>
                <w:b/>
                <w:sz w:val="24"/>
                <w:szCs w:val="24"/>
              </w:rPr>
              <w:t>Показатели оценки</w:t>
            </w:r>
          </w:p>
        </w:tc>
        <w:tc>
          <w:tcPr>
            <w:tcW w:w="5494" w:type="dxa"/>
          </w:tcPr>
          <w:p w:rsidR="00D043D3" w:rsidRPr="00D043D3" w:rsidRDefault="00D043D3" w:rsidP="00D043D3">
            <w:pPr>
              <w:jc w:val="center"/>
              <w:rPr>
                <w:b/>
                <w:sz w:val="24"/>
                <w:szCs w:val="24"/>
              </w:rPr>
            </w:pPr>
            <w:r w:rsidRPr="00D043D3">
              <w:rPr>
                <w:b/>
                <w:sz w:val="24"/>
                <w:szCs w:val="24"/>
              </w:rPr>
              <w:t>Критерии оценки</w:t>
            </w:r>
          </w:p>
        </w:tc>
      </w:tr>
      <w:tr w:rsidR="00D043D3" w:rsidRPr="00D043D3" w:rsidTr="009A3157">
        <w:trPr>
          <w:trHeight w:val="636"/>
        </w:trPr>
        <w:tc>
          <w:tcPr>
            <w:tcW w:w="4077" w:type="dxa"/>
            <w:vMerge w:val="restart"/>
          </w:tcPr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 xml:space="preserve">Пояснительная записка </w:t>
            </w:r>
          </w:p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 xml:space="preserve">0 б. - критерии отсутствуют </w:t>
            </w:r>
          </w:p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 xml:space="preserve">1 б. - критерий присутствуют </w:t>
            </w:r>
          </w:p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 xml:space="preserve">Максимум – 2 б. </w:t>
            </w:r>
          </w:p>
        </w:tc>
        <w:tc>
          <w:tcPr>
            <w:tcW w:w="5494" w:type="dxa"/>
          </w:tcPr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>• Обоснование написания работы (актуальность работы, новизна)</w:t>
            </w:r>
          </w:p>
        </w:tc>
      </w:tr>
      <w:tr w:rsidR="00D043D3" w:rsidRPr="00D043D3" w:rsidTr="009A3157">
        <w:trPr>
          <w:trHeight w:val="452"/>
        </w:trPr>
        <w:tc>
          <w:tcPr>
            <w:tcW w:w="4077" w:type="dxa"/>
            <w:vMerge/>
          </w:tcPr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 xml:space="preserve">• Возраст участников, условия проведения </w:t>
            </w:r>
          </w:p>
        </w:tc>
      </w:tr>
      <w:tr w:rsidR="00D043D3" w:rsidRPr="00D043D3" w:rsidTr="009A3157">
        <w:trPr>
          <w:trHeight w:val="553"/>
        </w:trPr>
        <w:tc>
          <w:tcPr>
            <w:tcW w:w="4077" w:type="dxa"/>
            <w:vMerge w:val="restart"/>
          </w:tcPr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 xml:space="preserve">План, сценарий проведения </w:t>
            </w:r>
          </w:p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 xml:space="preserve">0 б. - критерий отсутствует. </w:t>
            </w:r>
          </w:p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 xml:space="preserve">1 б. - критерий проявляется частично, имеются грубые замечания, много несоответствий с требованиями. </w:t>
            </w:r>
          </w:p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 xml:space="preserve">2 6. - критерий проявляется на достаточном уровне, имеются отдельные замечания, нет системы, соответствует требованиям частично. </w:t>
            </w:r>
          </w:p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 xml:space="preserve">3 б. - критерий проявляется на оптимальном уровне (продуктивном), имеются незначительные замечания, присутствует системный характер. </w:t>
            </w:r>
          </w:p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 xml:space="preserve">4 б. - критерий проявляется на высоком творческом уровне, полностью соответствует требованиям. </w:t>
            </w:r>
          </w:p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>Максимум - 28 б.</w:t>
            </w:r>
          </w:p>
        </w:tc>
        <w:tc>
          <w:tcPr>
            <w:tcW w:w="5494" w:type="dxa"/>
          </w:tcPr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 xml:space="preserve">• Соответствие содержания разработки дидактическим целям и задачам </w:t>
            </w:r>
          </w:p>
        </w:tc>
      </w:tr>
      <w:tr w:rsidR="00D043D3" w:rsidRPr="00D043D3" w:rsidTr="009A3157">
        <w:trPr>
          <w:trHeight w:val="586"/>
        </w:trPr>
        <w:tc>
          <w:tcPr>
            <w:tcW w:w="4077" w:type="dxa"/>
            <w:vMerge/>
          </w:tcPr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 xml:space="preserve">• Актуальность, новизна и оригинальность содержания </w:t>
            </w:r>
          </w:p>
        </w:tc>
      </w:tr>
      <w:tr w:rsidR="00D043D3" w:rsidRPr="00D043D3" w:rsidTr="009A3157">
        <w:trPr>
          <w:trHeight w:val="837"/>
        </w:trPr>
        <w:tc>
          <w:tcPr>
            <w:tcW w:w="4077" w:type="dxa"/>
            <w:vMerge/>
          </w:tcPr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 xml:space="preserve">• Четкая структура, логичность содержания, последовательность изложения, наглядность, визуальность материала </w:t>
            </w:r>
          </w:p>
        </w:tc>
      </w:tr>
      <w:tr w:rsidR="00D043D3" w:rsidRPr="00D043D3" w:rsidTr="009A3157">
        <w:trPr>
          <w:trHeight w:val="1567"/>
        </w:trPr>
        <w:tc>
          <w:tcPr>
            <w:tcW w:w="4077" w:type="dxa"/>
            <w:vMerge/>
          </w:tcPr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 xml:space="preserve">• Целесообразность использования педагогом активных форм и приёмов, информационно-коммуникационных технологий. Использование и применение механизмов обратной связи. Учет особенностей познавательной деятельности и возрастных особенностей обучающихся. </w:t>
            </w:r>
          </w:p>
        </w:tc>
      </w:tr>
      <w:tr w:rsidR="00D043D3" w:rsidRPr="00D043D3" w:rsidTr="009A3157">
        <w:trPr>
          <w:trHeight w:val="1180"/>
        </w:trPr>
        <w:tc>
          <w:tcPr>
            <w:tcW w:w="4077" w:type="dxa"/>
            <w:vMerge/>
          </w:tcPr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 xml:space="preserve">• Практическая значимость (возможность практического использования с учетом адаптации к другим условиям; способствует созданию и поддержанию высокого уровня мотивации и интенсивности деятельности обучающихся) </w:t>
            </w:r>
          </w:p>
        </w:tc>
      </w:tr>
      <w:tr w:rsidR="00D043D3" w:rsidRPr="00D043D3" w:rsidTr="009A3157">
        <w:trPr>
          <w:trHeight w:val="789"/>
        </w:trPr>
        <w:tc>
          <w:tcPr>
            <w:tcW w:w="4077" w:type="dxa"/>
            <w:vMerge/>
          </w:tcPr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 xml:space="preserve">• Методическая ценность работы (преимущества, сокращает время, обеспечивает более высокий уровень результатов) </w:t>
            </w:r>
          </w:p>
        </w:tc>
      </w:tr>
      <w:tr w:rsidR="00D043D3" w:rsidRPr="00D043D3" w:rsidTr="009A3157">
        <w:trPr>
          <w:trHeight w:val="942"/>
        </w:trPr>
        <w:tc>
          <w:tcPr>
            <w:tcW w:w="4077" w:type="dxa"/>
            <w:vMerge/>
          </w:tcPr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>• Проявление собственной индивидуальности, инновационных решений (наличие оригинальных авторских идей и находок, оригинальность педагогического решения).</w:t>
            </w:r>
          </w:p>
        </w:tc>
      </w:tr>
      <w:tr w:rsidR="00D043D3" w:rsidRPr="00D043D3" w:rsidTr="009A3157">
        <w:tc>
          <w:tcPr>
            <w:tcW w:w="4077" w:type="dxa"/>
          </w:tcPr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 xml:space="preserve">Приложение </w:t>
            </w:r>
          </w:p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 xml:space="preserve">0 б. - критерии отсутствуют. </w:t>
            </w:r>
          </w:p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 xml:space="preserve">1 б.-критерии присутствуют. </w:t>
            </w:r>
          </w:p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>Максимум – 1 б.</w:t>
            </w:r>
          </w:p>
        </w:tc>
        <w:tc>
          <w:tcPr>
            <w:tcW w:w="5494" w:type="dxa"/>
          </w:tcPr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>• Соответствует содержанию и целесообразно в представленных материалах</w:t>
            </w:r>
          </w:p>
        </w:tc>
      </w:tr>
      <w:tr w:rsidR="00D043D3" w:rsidRPr="00D043D3" w:rsidTr="009A3157">
        <w:tc>
          <w:tcPr>
            <w:tcW w:w="4077" w:type="dxa"/>
          </w:tcPr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>Максимальный балл: 31</w:t>
            </w:r>
          </w:p>
        </w:tc>
        <w:tc>
          <w:tcPr>
            <w:tcW w:w="5494" w:type="dxa"/>
          </w:tcPr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</w:p>
        </w:tc>
      </w:tr>
      <w:tr w:rsidR="00D043D3" w:rsidRPr="00D043D3" w:rsidTr="009A3157">
        <w:tc>
          <w:tcPr>
            <w:tcW w:w="4077" w:type="dxa"/>
          </w:tcPr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 xml:space="preserve">Система оценивания достижения планируемого результата. </w:t>
            </w:r>
          </w:p>
          <w:p w:rsidR="00D043D3" w:rsidRPr="00771DF2" w:rsidRDefault="00D043D3" w:rsidP="00D043D3">
            <w:pPr>
              <w:jc w:val="both"/>
              <w:rPr>
                <w:b/>
                <w:sz w:val="24"/>
                <w:szCs w:val="24"/>
              </w:rPr>
            </w:pPr>
            <w:r w:rsidRPr="00771DF2">
              <w:rPr>
                <w:b/>
                <w:sz w:val="24"/>
                <w:szCs w:val="24"/>
              </w:rPr>
              <w:t xml:space="preserve">Дополнительный балл. </w:t>
            </w:r>
          </w:p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>Максимум – 3 б.</w:t>
            </w:r>
          </w:p>
        </w:tc>
        <w:tc>
          <w:tcPr>
            <w:tcW w:w="5494" w:type="dxa"/>
          </w:tcPr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>• Соответствие требованиям ФГОС</w:t>
            </w:r>
          </w:p>
        </w:tc>
      </w:tr>
      <w:tr w:rsidR="00D043D3" w:rsidRPr="00D043D3" w:rsidTr="009A3157">
        <w:tc>
          <w:tcPr>
            <w:tcW w:w="4077" w:type="dxa"/>
          </w:tcPr>
          <w:p w:rsidR="00D043D3" w:rsidRPr="00D043D3" w:rsidRDefault="00D043D3" w:rsidP="00D043D3">
            <w:pPr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D043D3">
              <w:rPr>
                <w:sz w:val="24"/>
                <w:szCs w:val="24"/>
              </w:rPr>
              <w:t>ИТОГО за работу:</w:t>
            </w:r>
            <w:r w:rsidR="00771DF2">
              <w:rPr>
                <w:sz w:val="24"/>
                <w:szCs w:val="24"/>
              </w:rPr>
              <w:t xml:space="preserve"> максимальный балл - 34</w:t>
            </w:r>
          </w:p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D043D3" w:rsidRPr="00D043D3" w:rsidRDefault="00D043D3" w:rsidP="00D043D3">
            <w:pPr>
              <w:jc w:val="both"/>
              <w:rPr>
                <w:sz w:val="24"/>
                <w:szCs w:val="24"/>
              </w:rPr>
            </w:pPr>
          </w:p>
        </w:tc>
      </w:tr>
    </w:tbl>
    <w:p w:rsidR="00D043D3" w:rsidRPr="00D043D3" w:rsidRDefault="00D043D3" w:rsidP="00D043D3">
      <w:pPr>
        <w:ind w:firstLine="709"/>
        <w:jc w:val="both"/>
        <w:rPr>
          <w:sz w:val="24"/>
          <w:szCs w:val="24"/>
        </w:rPr>
      </w:pPr>
    </w:p>
    <w:p w:rsidR="00D043D3" w:rsidRPr="00D043D3" w:rsidRDefault="00D043D3" w:rsidP="00D043D3">
      <w:pPr>
        <w:ind w:firstLine="709"/>
        <w:jc w:val="both"/>
        <w:rPr>
          <w:color w:val="000000" w:themeColor="text1"/>
          <w:sz w:val="24"/>
          <w:szCs w:val="24"/>
        </w:rPr>
      </w:pPr>
    </w:p>
    <w:p w:rsidR="00D043D3" w:rsidRPr="00D043D3" w:rsidRDefault="00D043D3" w:rsidP="00D043D3">
      <w:pPr>
        <w:ind w:firstLine="709"/>
        <w:jc w:val="both"/>
        <w:rPr>
          <w:color w:val="000000" w:themeColor="text1"/>
          <w:sz w:val="24"/>
          <w:szCs w:val="24"/>
        </w:rPr>
      </w:pPr>
    </w:p>
    <w:p w:rsidR="00D605DC" w:rsidRPr="002C4EFC" w:rsidRDefault="00D043D3" w:rsidP="00D605D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3D3">
        <w:rPr>
          <w:color w:val="000000" w:themeColor="text1"/>
          <w:sz w:val="24"/>
          <w:szCs w:val="24"/>
        </w:rPr>
        <w:br w:type="page"/>
      </w:r>
      <w:r w:rsidR="00D605DC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D605DC" w:rsidRPr="002C4E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14C9" w:rsidRPr="006914C9">
        <w:rPr>
          <w:rFonts w:ascii="Times New Roman" w:hAnsi="Times New Roman" w:cs="Times New Roman"/>
          <w:b/>
          <w:sz w:val="24"/>
          <w:szCs w:val="24"/>
        </w:rPr>
        <w:t xml:space="preserve">Порядок и сроки </w:t>
      </w:r>
    </w:p>
    <w:p w:rsidR="00D605DC" w:rsidRPr="009612CC" w:rsidRDefault="00D605DC" w:rsidP="00D605DC">
      <w:pPr>
        <w:ind w:firstLine="567"/>
        <w:jc w:val="both"/>
        <w:rPr>
          <w:sz w:val="36"/>
          <w:szCs w:val="28"/>
        </w:rPr>
      </w:pPr>
      <w:r>
        <w:rPr>
          <w:sz w:val="24"/>
          <w:szCs w:val="24"/>
        </w:rPr>
        <w:t xml:space="preserve">Конкурс проводится с 15 января 2020 г по 12 марта 2020 г. </w:t>
      </w:r>
      <w:r w:rsidRPr="00AC2767">
        <w:rPr>
          <w:sz w:val="24"/>
          <w:szCs w:val="28"/>
        </w:rPr>
        <w:t xml:space="preserve">Срок подачи заявок до </w:t>
      </w:r>
      <w:r>
        <w:rPr>
          <w:sz w:val="24"/>
          <w:szCs w:val="28"/>
        </w:rPr>
        <w:t>02 марта</w:t>
      </w:r>
      <w:r w:rsidRPr="00AC2767">
        <w:rPr>
          <w:sz w:val="24"/>
          <w:szCs w:val="28"/>
        </w:rPr>
        <w:t xml:space="preserve"> 20</w:t>
      </w:r>
      <w:r>
        <w:rPr>
          <w:sz w:val="24"/>
          <w:szCs w:val="28"/>
        </w:rPr>
        <w:t>20</w:t>
      </w:r>
      <w:r w:rsidRPr="00AC2767">
        <w:rPr>
          <w:sz w:val="24"/>
          <w:szCs w:val="28"/>
        </w:rPr>
        <w:t xml:space="preserve"> г. </w:t>
      </w:r>
      <w:r w:rsidR="006914C9" w:rsidRPr="006914C9">
        <w:rPr>
          <w:sz w:val="24"/>
          <w:szCs w:val="28"/>
        </w:rPr>
        <w:t xml:space="preserve">Подача заявок </w:t>
      </w:r>
      <w:r w:rsidR="00542C74">
        <w:rPr>
          <w:sz w:val="24"/>
          <w:szCs w:val="28"/>
        </w:rPr>
        <w:t xml:space="preserve">и работ </w:t>
      </w:r>
      <w:r w:rsidR="00771DF2">
        <w:rPr>
          <w:sz w:val="24"/>
          <w:szCs w:val="28"/>
        </w:rPr>
        <w:t xml:space="preserve">в </w:t>
      </w:r>
      <w:r w:rsidR="006914C9" w:rsidRPr="006914C9">
        <w:rPr>
          <w:sz w:val="24"/>
          <w:szCs w:val="28"/>
        </w:rPr>
        <w:t xml:space="preserve">электронном виде до </w:t>
      </w:r>
      <w:r w:rsidR="006914C9">
        <w:rPr>
          <w:sz w:val="24"/>
          <w:szCs w:val="28"/>
        </w:rPr>
        <w:t>0</w:t>
      </w:r>
      <w:r w:rsidR="006914C9" w:rsidRPr="006914C9">
        <w:rPr>
          <w:sz w:val="24"/>
          <w:szCs w:val="28"/>
        </w:rPr>
        <w:t xml:space="preserve">2 </w:t>
      </w:r>
      <w:r w:rsidR="006914C9">
        <w:rPr>
          <w:sz w:val="24"/>
          <w:szCs w:val="28"/>
        </w:rPr>
        <w:t>марта</w:t>
      </w:r>
      <w:r w:rsidR="006914C9" w:rsidRPr="006914C9">
        <w:rPr>
          <w:sz w:val="24"/>
          <w:szCs w:val="28"/>
        </w:rPr>
        <w:t xml:space="preserve"> 2020 года (приложение 1) на электронный адрес </w:t>
      </w:r>
      <w:hyperlink r:id="rId5" w:history="1">
        <w:r w:rsidR="006914C9" w:rsidRPr="006914C9">
          <w:rPr>
            <w:rStyle w:val="a8"/>
            <w:sz w:val="24"/>
            <w:szCs w:val="28"/>
          </w:rPr>
          <w:t>acdod-konkurs@ya.ru</w:t>
        </w:r>
      </w:hyperlink>
      <w:r w:rsidR="006914C9" w:rsidRPr="006914C9">
        <w:rPr>
          <w:sz w:val="24"/>
          <w:szCs w:val="28"/>
        </w:rPr>
        <w:t xml:space="preserve"> или по адресу: </w:t>
      </w:r>
      <w:proofErr w:type="spellStart"/>
      <w:r w:rsidR="006914C9" w:rsidRPr="006914C9">
        <w:rPr>
          <w:sz w:val="24"/>
          <w:szCs w:val="28"/>
        </w:rPr>
        <w:t>пгт</w:t>
      </w:r>
      <w:proofErr w:type="spellEnd"/>
      <w:r w:rsidR="006914C9" w:rsidRPr="006914C9">
        <w:rPr>
          <w:sz w:val="24"/>
          <w:szCs w:val="28"/>
        </w:rPr>
        <w:t xml:space="preserve">. Ачит, ул. Кривозубова 6, </w:t>
      </w:r>
      <w:proofErr w:type="spellStart"/>
      <w:r w:rsidR="006914C9" w:rsidRPr="006914C9">
        <w:rPr>
          <w:sz w:val="24"/>
          <w:szCs w:val="28"/>
        </w:rPr>
        <w:t>каб</w:t>
      </w:r>
      <w:proofErr w:type="spellEnd"/>
      <w:r w:rsidR="006914C9" w:rsidRPr="006914C9">
        <w:rPr>
          <w:sz w:val="24"/>
          <w:szCs w:val="28"/>
        </w:rPr>
        <w:t>. № 20, ответственный педагог-организатор, Третьякова Елена Михайловна, тел. 8-9022580313</w:t>
      </w:r>
    </w:p>
    <w:p w:rsidR="00D605DC" w:rsidRDefault="00D605DC" w:rsidP="00D605DC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332E0C" w:rsidRDefault="00D605DC" w:rsidP="00332E0C">
      <w:pPr>
        <w:spacing w:line="276" w:lineRule="auto"/>
        <w:jc w:val="center"/>
        <w:rPr>
          <w:rFonts w:eastAsia="Times New Roman"/>
          <w:b/>
          <w:bCs/>
          <w:sz w:val="24"/>
          <w:szCs w:val="28"/>
        </w:rPr>
      </w:pPr>
      <w:r>
        <w:rPr>
          <w:rFonts w:eastAsia="Times New Roman"/>
          <w:b/>
          <w:bCs/>
          <w:sz w:val="24"/>
          <w:szCs w:val="28"/>
        </w:rPr>
        <w:t>8</w:t>
      </w:r>
      <w:r w:rsidRPr="00D043D3">
        <w:rPr>
          <w:rFonts w:eastAsia="Times New Roman"/>
          <w:b/>
          <w:bCs/>
          <w:sz w:val="24"/>
          <w:szCs w:val="28"/>
        </w:rPr>
        <w:t>. Регламент работы жюри</w:t>
      </w:r>
    </w:p>
    <w:p w:rsidR="00D043D3" w:rsidRPr="00D043D3" w:rsidRDefault="00D605DC" w:rsidP="00332E0C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D043D3">
        <w:rPr>
          <w:rFonts w:eastAsia="Times New Roman"/>
          <w:sz w:val="24"/>
          <w:szCs w:val="28"/>
        </w:rPr>
        <w:t>Членами жюри являются специалисты, которы</w:t>
      </w:r>
      <w:r>
        <w:rPr>
          <w:rFonts w:eastAsia="Times New Roman"/>
          <w:sz w:val="24"/>
          <w:szCs w:val="28"/>
        </w:rPr>
        <w:t>е</w:t>
      </w:r>
      <w:r w:rsidRPr="00D043D3">
        <w:rPr>
          <w:rFonts w:eastAsia="Times New Roman"/>
          <w:sz w:val="24"/>
          <w:szCs w:val="28"/>
        </w:rPr>
        <w:t xml:space="preserve"> напрямую связан</w:t>
      </w:r>
      <w:r>
        <w:rPr>
          <w:rFonts w:eastAsia="Times New Roman"/>
          <w:sz w:val="24"/>
          <w:szCs w:val="28"/>
        </w:rPr>
        <w:t>ы</w:t>
      </w:r>
      <w:r w:rsidRPr="00D043D3">
        <w:rPr>
          <w:rFonts w:eastAsia="Times New Roman"/>
          <w:sz w:val="24"/>
          <w:szCs w:val="28"/>
        </w:rPr>
        <w:t xml:space="preserve"> с </w:t>
      </w:r>
      <w:proofErr w:type="gramStart"/>
      <w:r w:rsidRPr="00D043D3">
        <w:rPr>
          <w:rFonts w:eastAsia="Times New Roman"/>
          <w:sz w:val="24"/>
          <w:szCs w:val="28"/>
        </w:rPr>
        <w:t>деятельность</w:t>
      </w:r>
      <w:r>
        <w:rPr>
          <w:rFonts w:eastAsia="Times New Roman"/>
          <w:sz w:val="24"/>
          <w:szCs w:val="28"/>
        </w:rPr>
        <w:t>ю</w:t>
      </w:r>
      <w:r w:rsidR="00542C74">
        <w:rPr>
          <w:rFonts w:eastAsia="Times New Roman"/>
          <w:sz w:val="24"/>
          <w:szCs w:val="28"/>
        </w:rPr>
        <w:t xml:space="preserve"> </w:t>
      </w:r>
      <w:r w:rsidRPr="00D043D3">
        <w:rPr>
          <w:rFonts w:eastAsia="Times New Roman"/>
          <w:sz w:val="24"/>
          <w:szCs w:val="28"/>
        </w:rPr>
        <w:t xml:space="preserve"> образования</w:t>
      </w:r>
      <w:proofErr w:type="gramEnd"/>
      <w:r w:rsidRPr="00D043D3">
        <w:rPr>
          <w:rFonts w:eastAsia="Times New Roman"/>
          <w:sz w:val="24"/>
          <w:szCs w:val="28"/>
        </w:rPr>
        <w:t>. Решение жюри является окончательным и обжалованию не</w:t>
      </w:r>
      <w:r>
        <w:rPr>
          <w:rFonts w:eastAsia="Times New Roman"/>
          <w:sz w:val="24"/>
          <w:szCs w:val="28"/>
        </w:rPr>
        <w:t xml:space="preserve"> подлежит.</w:t>
      </w:r>
    </w:p>
    <w:p w:rsidR="001D4622" w:rsidRDefault="001D4622" w:rsidP="00C92E1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D4622" w:rsidRDefault="001D4622" w:rsidP="00C92E1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B5C" w:rsidRDefault="00233B5C" w:rsidP="00C92E1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B5C" w:rsidRDefault="00233B5C" w:rsidP="00C92E1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914C9" w:rsidRDefault="006914C9" w:rsidP="006914C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1D4622" w:rsidRDefault="001D4622" w:rsidP="001D4622">
      <w:pPr>
        <w:pStyle w:val="a6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ЗАЯВКА </w:t>
      </w:r>
    </w:p>
    <w:p w:rsidR="001D4622" w:rsidRDefault="001D4622" w:rsidP="001D4622">
      <w:pPr>
        <w:pStyle w:val="a6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участие</w:t>
      </w:r>
    </w:p>
    <w:p w:rsidR="001D4622" w:rsidRPr="00C92E1D" w:rsidRDefault="001D4622" w:rsidP="001D4622">
      <w:pPr>
        <w:pStyle w:val="a6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1D663C">
        <w:rPr>
          <w:rFonts w:ascii="Times New Roman" w:hAnsi="Times New Roman" w:cs="Times New Roman"/>
          <w:b/>
          <w:sz w:val="28"/>
          <w:szCs w:val="24"/>
        </w:rPr>
        <w:t xml:space="preserve">муниципальном конкурсе </w:t>
      </w:r>
      <w:r w:rsidRPr="00C92E1D">
        <w:rPr>
          <w:rFonts w:ascii="Times New Roman" w:hAnsi="Times New Roman" w:cs="Times New Roman"/>
          <w:b/>
          <w:sz w:val="28"/>
          <w:szCs w:val="24"/>
        </w:rPr>
        <w:t>методических разработок</w:t>
      </w:r>
    </w:p>
    <w:p w:rsidR="00C92E1D" w:rsidRPr="001D4622" w:rsidRDefault="001D4622" w:rsidP="001D4622">
      <w:pPr>
        <w:pStyle w:val="a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2E1D">
        <w:rPr>
          <w:rFonts w:ascii="Times New Roman" w:hAnsi="Times New Roman" w:cs="Times New Roman"/>
          <w:b/>
          <w:sz w:val="28"/>
          <w:szCs w:val="24"/>
        </w:rPr>
        <w:t>«Большая перемена»</w:t>
      </w:r>
    </w:p>
    <w:p w:rsidR="00C92E1D" w:rsidRPr="00C92E1D" w:rsidRDefault="00C92E1D" w:rsidP="00C92E1D">
      <w:pPr>
        <w:pStyle w:val="a6"/>
        <w:rPr>
          <w:rFonts w:ascii="Times New Roman" w:hAnsi="Times New Roman" w:cs="Times New Roman"/>
          <w:sz w:val="24"/>
          <w:szCs w:val="24"/>
        </w:rPr>
      </w:pPr>
      <w:r w:rsidRPr="00C92E1D">
        <w:rPr>
          <w:rFonts w:ascii="Times New Roman" w:hAnsi="Times New Roman" w:cs="Times New Roman"/>
          <w:sz w:val="24"/>
          <w:szCs w:val="24"/>
        </w:rPr>
        <w:t> </w:t>
      </w:r>
    </w:p>
    <w:p w:rsidR="0080422A" w:rsidRDefault="0080422A" w:rsidP="00C92E1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32E0C" w:rsidRDefault="00332E0C" w:rsidP="00C92E1D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32E0C" w:rsidRPr="00332E0C" w:rsidTr="009A3157">
        <w:tc>
          <w:tcPr>
            <w:tcW w:w="4785" w:type="dxa"/>
          </w:tcPr>
          <w:p w:rsidR="00332E0C" w:rsidRPr="00332E0C" w:rsidRDefault="00332E0C" w:rsidP="00332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32E0C">
              <w:rPr>
                <w:rFonts w:eastAsia="Times New Roman"/>
                <w:sz w:val="24"/>
                <w:szCs w:val="24"/>
              </w:rPr>
              <w:t xml:space="preserve">Образовательная организация </w:t>
            </w:r>
          </w:p>
          <w:p w:rsidR="00332E0C" w:rsidRPr="00332E0C" w:rsidRDefault="00332E0C" w:rsidP="00332E0C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32E0C" w:rsidRPr="00332E0C" w:rsidRDefault="00332E0C" w:rsidP="00332E0C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332E0C" w:rsidRPr="00332E0C" w:rsidTr="009A3157">
        <w:tc>
          <w:tcPr>
            <w:tcW w:w="4785" w:type="dxa"/>
          </w:tcPr>
          <w:p w:rsidR="00332E0C" w:rsidRPr="00332E0C" w:rsidRDefault="00332E0C" w:rsidP="00332E0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2E0C">
              <w:rPr>
                <w:sz w:val="24"/>
                <w:szCs w:val="24"/>
              </w:rPr>
              <w:t xml:space="preserve">Наименование профессии, </w:t>
            </w:r>
          </w:p>
          <w:p w:rsidR="00332E0C" w:rsidRPr="00332E0C" w:rsidRDefault="00332E0C" w:rsidP="00332E0C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32E0C">
              <w:rPr>
                <w:sz w:val="24"/>
                <w:szCs w:val="24"/>
              </w:rPr>
              <w:t>занимаемая должность, категория</w:t>
            </w:r>
          </w:p>
        </w:tc>
        <w:tc>
          <w:tcPr>
            <w:tcW w:w="4786" w:type="dxa"/>
          </w:tcPr>
          <w:p w:rsidR="00332E0C" w:rsidRPr="00332E0C" w:rsidRDefault="00332E0C" w:rsidP="00332E0C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332E0C" w:rsidRPr="00332E0C" w:rsidTr="009A3157">
        <w:tc>
          <w:tcPr>
            <w:tcW w:w="4785" w:type="dxa"/>
          </w:tcPr>
          <w:p w:rsidR="00332E0C" w:rsidRPr="00332E0C" w:rsidRDefault="00332E0C" w:rsidP="00332E0C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32E0C">
              <w:rPr>
                <w:rFonts w:eastAsia="Times New Roman"/>
                <w:sz w:val="24"/>
                <w:szCs w:val="24"/>
              </w:rPr>
              <w:t>ФИО автора (полностью),</w:t>
            </w:r>
          </w:p>
          <w:p w:rsidR="00332E0C" w:rsidRPr="00332E0C" w:rsidRDefault="00332E0C" w:rsidP="00332E0C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32E0C">
              <w:rPr>
                <w:rFonts w:eastAsia="Times New Roman"/>
                <w:sz w:val="24"/>
                <w:szCs w:val="24"/>
              </w:rPr>
              <w:t xml:space="preserve">контактный телефон, </w:t>
            </w:r>
          </w:p>
          <w:p w:rsidR="00332E0C" w:rsidRPr="00332E0C" w:rsidRDefault="00332E0C" w:rsidP="00332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32E0C">
              <w:rPr>
                <w:rFonts w:eastAsia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86" w:type="dxa"/>
          </w:tcPr>
          <w:p w:rsidR="00332E0C" w:rsidRPr="00332E0C" w:rsidRDefault="00332E0C" w:rsidP="00332E0C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332E0C" w:rsidRPr="00332E0C" w:rsidTr="009A3157">
        <w:tc>
          <w:tcPr>
            <w:tcW w:w="4785" w:type="dxa"/>
          </w:tcPr>
          <w:p w:rsidR="00332E0C" w:rsidRPr="00332E0C" w:rsidRDefault="00332E0C" w:rsidP="00332E0C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32E0C">
              <w:rPr>
                <w:rFonts w:eastAsia="Times New Roman"/>
                <w:sz w:val="24"/>
                <w:szCs w:val="24"/>
              </w:rPr>
              <w:t>Тема работы</w:t>
            </w:r>
          </w:p>
          <w:p w:rsidR="00332E0C" w:rsidRPr="00332E0C" w:rsidRDefault="00332E0C" w:rsidP="00332E0C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32E0C" w:rsidRPr="00332E0C" w:rsidRDefault="00332E0C" w:rsidP="00332E0C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332E0C" w:rsidRPr="00332E0C" w:rsidTr="009A3157">
        <w:tc>
          <w:tcPr>
            <w:tcW w:w="4785" w:type="dxa"/>
          </w:tcPr>
          <w:p w:rsidR="00332E0C" w:rsidRPr="00332E0C" w:rsidRDefault="00332E0C" w:rsidP="00332E0C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32E0C">
              <w:rPr>
                <w:sz w:val="24"/>
                <w:szCs w:val="24"/>
              </w:rPr>
              <w:t>Номинация, в которой выступает заявленный конкурсант</w:t>
            </w:r>
          </w:p>
        </w:tc>
        <w:tc>
          <w:tcPr>
            <w:tcW w:w="4786" w:type="dxa"/>
          </w:tcPr>
          <w:p w:rsidR="00332E0C" w:rsidRPr="00332E0C" w:rsidRDefault="00332E0C" w:rsidP="00332E0C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332E0C" w:rsidRPr="00C92E1D" w:rsidRDefault="00332E0C" w:rsidP="00C92E1D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332E0C" w:rsidRPr="00C92E1D" w:rsidSect="0080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2E1D"/>
    <w:rsid w:val="00015997"/>
    <w:rsid w:val="001D4622"/>
    <w:rsid w:val="001D663C"/>
    <w:rsid w:val="00233B5C"/>
    <w:rsid w:val="002C4EFC"/>
    <w:rsid w:val="00332E0C"/>
    <w:rsid w:val="00542C74"/>
    <w:rsid w:val="005E7CCC"/>
    <w:rsid w:val="006914C9"/>
    <w:rsid w:val="00771DF2"/>
    <w:rsid w:val="008008E0"/>
    <w:rsid w:val="0080422A"/>
    <w:rsid w:val="009612CC"/>
    <w:rsid w:val="00A37076"/>
    <w:rsid w:val="00B56C39"/>
    <w:rsid w:val="00C84017"/>
    <w:rsid w:val="00C92E1D"/>
    <w:rsid w:val="00D043D3"/>
    <w:rsid w:val="00D106A4"/>
    <w:rsid w:val="00D605DC"/>
    <w:rsid w:val="00E2384A"/>
    <w:rsid w:val="00E4276E"/>
    <w:rsid w:val="00EC76FC"/>
    <w:rsid w:val="00EF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EAC19-86EF-4419-937E-066C5F45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E1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2E1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basedOn w:val="a0"/>
    <w:uiPriority w:val="22"/>
    <w:qFormat/>
    <w:rsid w:val="00C92E1D"/>
    <w:rPr>
      <w:b/>
      <w:bCs/>
    </w:rPr>
  </w:style>
  <w:style w:type="character" w:styleId="a5">
    <w:name w:val="Emphasis"/>
    <w:basedOn w:val="a0"/>
    <w:uiPriority w:val="20"/>
    <w:qFormat/>
    <w:rsid w:val="00C92E1D"/>
    <w:rPr>
      <w:i/>
      <w:iCs/>
    </w:rPr>
  </w:style>
  <w:style w:type="paragraph" w:styleId="a6">
    <w:name w:val="No Spacing"/>
    <w:uiPriority w:val="1"/>
    <w:qFormat/>
    <w:rsid w:val="00C92E1D"/>
    <w:pPr>
      <w:spacing w:after="0" w:line="240" w:lineRule="auto"/>
    </w:pPr>
  </w:style>
  <w:style w:type="table" w:styleId="a7">
    <w:name w:val="Table Grid"/>
    <w:basedOn w:val="a1"/>
    <w:uiPriority w:val="59"/>
    <w:rsid w:val="00D043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914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8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dod-konkurs@ya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Windows User</cp:lastModifiedBy>
  <cp:revision>11</cp:revision>
  <cp:lastPrinted>2020-01-13T09:02:00Z</cp:lastPrinted>
  <dcterms:created xsi:type="dcterms:W3CDTF">2019-10-02T03:59:00Z</dcterms:created>
  <dcterms:modified xsi:type="dcterms:W3CDTF">2020-02-18T03:58:00Z</dcterms:modified>
</cp:coreProperties>
</file>